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5" w:rsidRDefault="00F31A65" w:rsidP="0088109E">
      <w:pPr>
        <w:jc w:val="center"/>
        <w:rPr>
          <w:rFonts w:ascii="Arial Narrow" w:hAnsi="Arial Narrow"/>
          <w:b/>
          <w:lang w:val="sr-Latn-BA"/>
        </w:rPr>
      </w:pPr>
    </w:p>
    <w:p w:rsidR="004F262E" w:rsidRPr="0057621F" w:rsidRDefault="004C141E" w:rsidP="0088109E">
      <w:pPr>
        <w:jc w:val="center"/>
        <w:rPr>
          <w:rFonts w:ascii="Arial Narrow" w:hAnsi="Arial Narrow"/>
          <w:b/>
          <w:lang w:val="sr-Latn-BA"/>
        </w:rPr>
      </w:pPr>
      <w:r w:rsidRPr="0057621F">
        <w:rPr>
          <w:rFonts w:ascii="Arial Narrow" w:hAnsi="Arial Narrow"/>
          <w:b/>
          <w:lang w:val="sr-Latn-BA"/>
        </w:rPr>
        <w:t xml:space="preserve">ПРОГРАМ </w:t>
      </w:r>
      <w:r w:rsidRPr="0057621F">
        <w:rPr>
          <w:rFonts w:ascii="Arial Narrow" w:hAnsi="Arial Narrow"/>
          <w:b/>
          <w:lang w:val="sr-Cyrl-CS"/>
        </w:rPr>
        <w:t>ЕДУКАЦИЈЕ</w:t>
      </w:r>
      <w:r w:rsidR="008B1FA6" w:rsidRPr="0057621F">
        <w:rPr>
          <w:rFonts w:ascii="Arial Narrow" w:hAnsi="Arial Narrow"/>
          <w:b/>
          <w:lang w:val="sr-Latn-BA"/>
        </w:rPr>
        <w:t xml:space="preserve"> ЗА 20</w:t>
      </w:r>
      <w:r w:rsidR="008B1FA6" w:rsidRPr="0057621F">
        <w:rPr>
          <w:rFonts w:ascii="Arial Narrow" w:hAnsi="Arial Narrow"/>
          <w:b/>
          <w:lang w:val="sr-Cyrl-BA"/>
        </w:rPr>
        <w:t>2</w:t>
      </w:r>
      <w:r w:rsidR="00401DB2" w:rsidRPr="0057621F">
        <w:rPr>
          <w:rFonts w:ascii="Arial Narrow" w:hAnsi="Arial Narrow"/>
          <w:b/>
          <w:lang w:val="sr-Latn-BA"/>
        </w:rPr>
        <w:t>2</w:t>
      </w:r>
      <w:r w:rsidRPr="0057621F">
        <w:rPr>
          <w:rFonts w:ascii="Arial Narrow" w:hAnsi="Arial Narrow"/>
          <w:b/>
          <w:lang w:val="sr-Latn-BA"/>
        </w:rPr>
        <w:t>. ГОДИНУ</w:t>
      </w:r>
    </w:p>
    <w:p w:rsidR="006844E6" w:rsidRPr="0057621F" w:rsidRDefault="006844E6" w:rsidP="0088109E">
      <w:pPr>
        <w:jc w:val="center"/>
        <w:rPr>
          <w:rFonts w:ascii="Arial Narrow" w:hAnsi="Arial Narrow"/>
          <w:b/>
          <w:lang w:val="sr-Latn-BA"/>
        </w:rPr>
      </w:pPr>
    </w:p>
    <w:tbl>
      <w:tblPr>
        <w:tblW w:w="9668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145"/>
        <w:gridCol w:w="55"/>
        <w:gridCol w:w="8468"/>
      </w:tblGrid>
      <w:tr w:rsidR="0057621F" w:rsidRPr="0057621F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4C141E" w:rsidRPr="0057621F" w:rsidRDefault="004C141E" w:rsidP="0088109E">
            <w:pPr>
              <w:pStyle w:val="BodyTextIndent"/>
              <w:spacing w:after="0"/>
              <w:ind w:left="72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ФЕБРУАР</w:t>
            </w:r>
          </w:p>
        </w:tc>
      </w:tr>
      <w:tr w:rsidR="0057621F" w:rsidRPr="0057621F" w:rsidTr="00F31A65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:rsidR="009D4AF7" w:rsidRPr="00E76DD1" w:rsidRDefault="009D4AF7" w:rsidP="00E76DD1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3" w:type="dxa"/>
            <w:gridSpan w:val="2"/>
            <w:shd w:val="clear" w:color="auto" w:fill="auto"/>
          </w:tcPr>
          <w:p w:rsidR="00D8533B" w:rsidRPr="0057621F" w:rsidRDefault="006C05D7" w:rsidP="00D8533B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Вебинар</w:t>
            </w:r>
            <w:r w:rsidR="009D4AF7" w:rsidRPr="0057621F">
              <w:rPr>
                <w:rFonts w:ascii="Arial Narrow" w:hAnsi="Arial Narrow"/>
                <w:b/>
                <w:lang w:val="sr-Cyrl-BA"/>
              </w:rPr>
              <w:t xml:space="preserve">: </w:t>
            </w:r>
            <w:r w:rsidR="009D3EAD" w:rsidRPr="0057621F">
              <w:rPr>
                <w:rFonts w:ascii="Arial Narrow" w:hAnsi="Arial Narrow"/>
                <w:b/>
                <w:lang w:val="sr-Cyrl-BA"/>
              </w:rPr>
              <w:t>„</w:t>
            </w:r>
            <w:r w:rsidR="00D8533B" w:rsidRPr="0057621F">
              <w:rPr>
                <w:rFonts w:ascii="Arial Narrow" w:hAnsi="Arial Narrow"/>
                <w:b/>
                <w:lang w:val="sr-Cyrl-BA"/>
              </w:rPr>
              <w:t>Дигитализација у индустрији и примјена 4.0 индустријског модела</w:t>
            </w:r>
            <w:r w:rsidR="00DB6EAC"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  <w:p w:rsidR="009D4AF7" w:rsidRPr="0057621F" w:rsidRDefault="009D4AF7" w:rsidP="00D8533B">
            <w:pPr>
              <w:pStyle w:val="BodyTextIndent"/>
              <w:tabs>
                <w:tab w:val="left" w:pos="132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</w:p>
        </w:tc>
      </w:tr>
      <w:tr w:rsidR="0057621F" w:rsidRPr="0057621F" w:rsidTr="00F31A65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:rsidR="00550900" w:rsidRPr="00E76DD1" w:rsidRDefault="00E76DD1" w:rsidP="00E76DD1">
            <w:pPr>
              <w:pStyle w:val="BodyTextIndent"/>
              <w:spacing w:after="0"/>
              <w:ind w:left="710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2.</w:t>
            </w:r>
          </w:p>
        </w:tc>
        <w:tc>
          <w:tcPr>
            <w:tcW w:w="8523" w:type="dxa"/>
            <w:gridSpan w:val="2"/>
            <w:shd w:val="clear" w:color="auto" w:fill="auto"/>
          </w:tcPr>
          <w:p w:rsidR="00FF1C62" w:rsidRPr="0057621F" w:rsidRDefault="006C05D7" w:rsidP="00FF1C62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>Вебинар</w:t>
            </w:r>
            <w:r w:rsidR="009D3EAD" w:rsidRPr="0057621F">
              <w:rPr>
                <w:rFonts w:ascii="Arial Narrow" w:hAnsi="Arial Narrow" w:cs="Arial"/>
                <w:b/>
                <w:lang w:val="sr-Cyrl-BA" w:eastAsia="en-US"/>
              </w:rPr>
              <w:t>:</w:t>
            </w:r>
            <w:r w:rsidR="00FF1C62" w:rsidRPr="0057621F">
              <w:rPr>
                <w:rFonts w:ascii="Arial Narrow" w:hAnsi="Arial Narrow" w:cs="Arial"/>
                <w:b/>
                <w:lang w:val="sr-Cyrl-BA" w:eastAsia="en-US"/>
              </w:rPr>
              <w:t xml:space="preserve"> </w:t>
            </w:r>
            <w:r w:rsidR="00DB6EAC" w:rsidRPr="0057621F">
              <w:rPr>
                <w:rFonts w:ascii="Arial Narrow" w:hAnsi="Arial Narrow" w:cs="Arial"/>
                <w:b/>
                <w:lang w:val="sr-Cyrl-BA" w:eastAsia="en-US"/>
              </w:rPr>
              <w:t>„</w:t>
            </w:r>
            <w:r w:rsidR="00FF1C62" w:rsidRPr="0057621F">
              <w:rPr>
                <w:rFonts w:ascii="Arial Narrow" w:hAnsi="Arial Narrow" w:cs="Arial"/>
                <w:b/>
                <w:lang w:val="sr-Cyrl-BA" w:eastAsia="en-US"/>
              </w:rPr>
              <w:t>Семинар о царинским прописим и процедурама који се односе на усклађивање царина и опорезивање са праксама и законодавством у Е</w:t>
            </w:r>
            <w:r w:rsidR="00FF1C62" w:rsidRPr="0057621F">
              <w:rPr>
                <w:rFonts w:ascii="Arial Narrow" w:hAnsi="Arial Narrow" w:cs="Arial"/>
                <w:b/>
                <w:lang w:val="en-GB" w:eastAsia="en-US"/>
              </w:rPr>
              <w:t>U</w:t>
            </w:r>
            <w:r w:rsidR="00DB6EAC" w:rsidRPr="0057621F">
              <w:rPr>
                <w:rFonts w:ascii="Arial Narrow" w:hAnsi="Arial Narrow" w:cs="Arial"/>
                <w:b/>
                <w:lang w:val="sr-Cyrl-BA" w:eastAsia="en-US"/>
              </w:rPr>
              <w:t>“</w:t>
            </w:r>
          </w:p>
          <w:p w:rsidR="00550900" w:rsidRPr="0057621F" w:rsidRDefault="00550900" w:rsidP="00FF1C62">
            <w:pPr>
              <w:pStyle w:val="BodyTextIndent"/>
              <w:tabs>
                <w:tab w:val="left" w:pos="1320"/>
              </w:tabs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</w:p>
        </w:tc>
      </w:tr>
      <w:tr w:rsidR="0057621F" w:rsidRPr="0057621F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4C141E" w:rsidRPr="0057621F" w:rsidRDefault="004C141E" w:rsidP="0088109E">
            <w:pPr>
              <w:pStyle w:val="BodyTextIndent"/>
              <w:spacing w:after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МАРТ</w:t>
            </w:r>
          </w:p>
        </w:tc>
      </w:tr>
      <w:tr w:rsidR="0057621F" w:rsidRPr="0057621F" w:rsidTr="00F31A65">
        <w:trPr>
          <w:trHeight w:val="469"/>
          <w:jc w:val="center"/>
        </w:trPr>
        <w:tc>
          <w:tcPr>
            <w:tcW w:w="1145" w:type="dxa"/>
          </w:tcPr>
          <w:p w:rsidR="00956245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3.</w:t>
            </w:r>
          </w:p>
        </w:tc>
        <w:tc>
          <w:tcPr>
            <w:tcW w:w="8523" w:type="dxa"/>
            <w:gridSpan w:val="2"/>
          </w:tcPr>
          <w:p w:rsidR="00956245" w:rsidRPr="0057621F" w:rsidRDefault="00001099" w:rsidP="00956245">
            <w:pPr>
              <w:jc w:val="both"/>
              <w:rPr>
                <w:rFonts w:ascii="Arial Narrow" w:hAnsi="Arial Narrow"/>
                <w:b/>
                <w:lang w:val="sr-Latn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Вебинар</w:t>
            </w:r>
            <w:r w:rsidR="0036052F" w:rsidRPr="0057621F">
              <w:rPr>
                <w:rFonts w:ascii="Arial Narrow" w:hAnsi="Arial Narrow"/>
                <w:b/>
                <w:lang w:val="sr-Cyrl-BA"/>
              </w:rPr>
              <w:t>:</w:t>
            </w:r>
            <w:r w:rsidR="002B4B9A">
              <w:rPr>
                <w:rFonts w:ascii="Arial Narrow" w:hAnsi="Arial Narrow"/>
                <w:b/>
                <w:lang w:val="sr-Latn-BA"/>
              </w:rPr>
              <w:t xml:space="preserve"> </w:t>
            </w:r>
            <w:bookmarkStart w:id="0" w:name="_GoBack"/>
            <w:bookmarkEnd w:id="0"/>
            <w:r w:rsidR="0036052F" w:rsidRPr="0057621F">
              <w:rPr>
                <w:rFonts w:ascii="Arial Narrow" w:hAnsi="Arial Narrow"/>
                <w:b/>
                <w:lang w:val="sr-Cyrl-BA"/>
              </w:rPr>
              <w:t xml:space="preserve">“Основни сигурносни захтјеви за одређене групе непрехрамбених </w:t>
            </w:r>
            <w:r w:rsidR="00401DB2" w:rsidRPr="0057621F">
              <w:rPr>
                <w:rFonts w:ascii="Arial Narrow" w:hAnsi="Arial Narrow"/>
                <w:b/>
                <w:lang w:val="sr-Cyrl-BA"/>
              </w:rPr>
              <w:t>производа“</w:t>
            </w:r>
          </w:p>
          <w:p w:rsidR="00956245" w:rsidRPr="0057621F" w:rsidRDefault="00956245" w:rsidP="00956245">
            <w:pPr>
              <w:jc w:val="both"/>
              <w:rPr>
                <w:rFonts w:ascii="Arial Narrow" w:hAnsi="Arial Narrow"/>
                <w:b/>
                <w:lang w:val="sr-Cyrl-BA"/>
              </w:rPr>
            </w:pPr>
          </w:p>
        </w:tc>
      </w:tr>
      <w:tr w:rsidR="0057621F" w:rsidRPr="0057621F" w:rsidTr="00F31A65">
        <w:trPr>
          <w:trHeight w:val="469"/>
          <w:jc w:val="center"/>
        </w:trPr>
        <w:tc>
          <w:tcPr>
            <w:tcW w:w="1145" w:type="dxa"/>
          </w:tcPr>
          <w:p w:rsidR="00956245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4.</w:t>
            </w:r>
          </w:p>
        </w:tc>
        <w:tc>
          <w:tcPr>
            <w:tcW w:w="8523" w:type="dxa"/>
            <w:gridSpan w:val="2"/>
          </w:tcPr>
          <w:p w:rsidR="00F4742F" w:rsidRPr="0057621F" w:rsidRDefault="00FF1C62" w:rsidP="00FF1C62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Вебинар: </w:t>
            </w:r>
            <w:r w:rsidR="00DB6EAC" w:rsidRPr="0057621F">
              <w:rPr>
                <w:rFonts w:ascii="Arial Narrow" w:hAnsi="Arial Narrow"/>
                <w:b/>
                <w:lang w:val="sr-Cyrl-BA"/>
              </w:rPr>
              <w:t>„</w:t>
            </w:r>
            <w:r w:rsidRPr="0057621F">
              <w:rPr>
                <w:rFonts w:ascii="Arial Narrow" w:hAnsi="Arial Narrow"/>
                <w:b/>
                <w:lang w:val="sr-Latn-BA"/>
              </w:rPr>
              <w:t>BSCI</w:t>
            </w:r>
            <w:r w:rsidRPr="0057621F">
              <w:rPr>
                <w:rFonts w:ascii="Arial Narrow" w:hAnsi="Arial Narrow"/>
                <w:b/>
                <w:lang w:val="sr-Cyrl-BA"/>
              </w:rPr>
              <w:t xml:space="preserve"> и остали друштвени стандарди</w:t>
            </w:r>
            <w:r w:rsidR="00DB6EAC" w:rsidRPr="0057621F">
              <w:rPr>
                <w:rFonts w:ascii="Arial Narrow" w:hAnsi="Arial Narrow"/>
                <w:b/>
                <w:lang w:val="sr-Cyrl-BA"/>
              </w:rPr>
              <w:t>“</w:t>
            </w:r>
            <w:r w:rsidRPr="0057621F">
              <w:rPr>
                <w:rFonts w:ascii="Arial Narrow" w:hAnsi="Arial Narrow"/>
                <w:b/>
                <w:lang w:val="sr-Cyrl-BA"/>
              </w:rPr>
              <w:t xml:space="preserve"> </w:t>
            </w:r>
          </w:p>
        </w:tc>
      </w:tr>
      <w:tr w:rsidR="0057621F" w:rsidRPr="0057621F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325989" w:rsidRPr="0057621F" w:rsidRDefault="00325989" w:rsidP="0088109E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 xml:space="preserve"> </w:t>
            </w: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АПРИЛ</w:t>
            </w:r>
          </w:p>
        </w:tc>
      </w:tr>
      <w:tr w:rsidR="0057621F" w:rsidRPr="0057621F" w:rsidTr="00F31A65">
        <w:trPr>
          <w:jc w:val="center"/>
        </w:trPr>
        <w:tc>
          <w:tcPr>
            <w:tcW w:w="1145" w:type="dxa"/>
          </w:tcPr>
          <w:p w:rsidR="00325989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5.</w:t>
            </w:r>
          </w:p>
        </w:tc>
        <w:tc>
          <w:tcPr>
            <w:tcW w:w="8523" w:type="dxa"/>
            <w:gridSpan w:val="2"/>
          </w:tcPr>
          <w:p w:rsidR="00325989" w:rsidRPr="0057621F" w:rsidRDefault="00FF1C62" w:rsidP="009D3EAD">
            <w:pPr>
              <w:pStyle w:val="BodyTextIndent"/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Вебинар: „Примјена иновација, дигитализација и развој нових производа“</w:t>
            </w:r>
          </w:p>
        </w:tc>
      </w:tr>
      <w:tr w:rsidR="0057621F" w:rsidRPr="0057621F" w:rsidTr="00F31A65">
        <w:trPr>
          <w:jc w:val="center"/>
        </w:trPr>
        <w:tc>
          <w:tcPr>
            <w:tcW w:w="1145" w:type="dxa"/>
          </w:tcPr>
          <w:p w:rsidR="00325989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6.</w:t>
            </w:r>
          </w:p>
        </w:tc>
        <w:tc>
          <w:tcPr>
            <w:tcW w:w="8523" w:type="dxa"/>
            <w:gridSpan w:val="2"/>
          </w:tcPr>
          <w:p w:rsidR="00325989" w:rsidRPr="0057621F" w:rsidRDefault="00FF1C62" w:rsidP="00E32302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Вебинар: </w:t>
            </w:r>
            <w:r w:rsidR="00DB6EAC" w:rsidRPr="0057621F">
              <w:rPr>
                <w:rFonts w:ascii="Arial Narrow" w:hAnsi="Arial Narrow"/>
                <w:b/>
                <w:lang w:val="sr-Cyrl-BA"/>
              </w:rPr>
              <w:t>„Циркуларна економија“</w:t>
            </w:r>
          </w:p>
        </w:tc>
      </w:tr>
      <w:tr w:rsidR="0057621F" w:rsidRPr="0057621F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325989" w:rsidRPr="0057621F" w:rsidRDefault="00325989" w:rsidP="0088109E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lang w:val="sr-Latn-BA" w:eastAsia="en-US"/>
              </w:rPr>
              <w:t>МАЈ</w:t>
            </w:r>
          </w:p>
        </w:tc>
      </w:tr>
      <w:tr w:rsidR="0057621F" w:rsidRPr="0057621F" w:rsidTr="00F31A65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:rsidR="009D4AF7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7.</w:t>
            </w:r>
          </w:p>
        </w:tc>
        <w:tc>
          <w:tcPr>
            <w:tcW w:w="8523" w:type="dxa"/>
            <w:gridSpan w:val="2"/>
            <w:shd w:val="clear" w:color="auto" w:fill="auto"/>
          </w:tcPr>
          <w:p w:rsidR="00FF1C62" w:rsidRPr="0057621F" w:rsidRDefault="00FF1C62" w:rsidP="00FF1C62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Вебинар:“Припрема МСП за наступ на ИНО тржишту (дигитални маркетинг, анализа тржишта, </w:t>
            </w:r>
            <w:r w:rsidRPr="0057621F">
              <w:rPr>
                <w:rFonts w:ascii="Arial Narrow" w:hAnsi="Arial Narrow"/>
                <w:b/>
                <w:lang w:val="sr-Latn-BA"/>
              </w:rPr>
              <w:t xml:space="preserve">B2B </w:t>
            </w:r>
            <w:r w:rsidRPr="0057621F">
              <w:rPr>
                <w:rFonts w:ascii="Arial Narrow" w:hAnsi="Arial Narrow"/>
                <w:b/>
                <w:lang w:val="sr-Cyrl-BA"/>
              </w:rPr>
              <w:t>сусрети, припрема за наступ на сајмовима)“</w:t>
            </w:r>
          </w:p>
          <w:p w:rsidR="009D4AF7" w:rsidRPr="0057621F" w:rsidRDefault="009D4AF7" w:rsidP="00CB11AA">
            <w:pPr>
              <w:pStyle w:val="BodyTextIndent"/>
              <w:tabs>
                <w:tab w:val="left" w:pos="132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</w:p>
        </w:tc>
      </w:tr>
      <w:tr w:rsidR="0057621F" w:rsidRPr="0057621F" w:rsidTr="00F31A65">
        <w:trPr>
          <w:trHeight w:val="489"/>
          <w:jc w:val="center"/>
        </w:trPr>
        <w:tc>
          <w:tcPr>
            <w:tcW w:w="1145" w:type="dxa"/>
            <w:shd w:val="clear" w:color="auto" w:fill="auto"/>
          </w:tcPr>
          <w:p w:rsidR="009D4AF7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8.</w:t>
            </w:r>
          </w:p>
        </w:tc>
        <w:tc>
          <w:tcPr>
            <w:tcW w:w="8523" w:type="dxa"/>
            <w:gridSpan w:val="2"/>
            <w:shd w:val="clear" w:color="auto" w:fill="auto"/>
          </w:tcPr>
          <w:p w:rsidR="00FF1C62" w:rsidRPr="0057621F" w:rsidRDefault="00FF1C62" w:rsidP="00FF1C62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Вебинар:“Припрема МСП за наступ на ИНО тржишту (дигитални маркетинг, анализа тржишта, </w:t>
            </w:r>
            <w:r w:rsidRPr="0057621F">
              <w:rPr>
                <w:rFonts w:ascii="Arial Narrow" w:hAnsi="Arial Narrow"/>
                <w:b/>
                <w:lang w:val="sr-Latn-BA"/>
              </w:rPr>
              <w:t xml:space="preserve">B2B </w:t>
            </w:r>
            <w:r w:rsidRPr="0057621F">
              <w:rPr>
                <w:rFonts w:ascii="Arial Narrow" w:hAnsi="Arial Narrow"/>
                <w:b/>
                <w:lang w:val="sr-Cyrl-BA"/>
              </w:rPr>
              <w:t>сусрети, припрема за наступ на сајмовима)“</w:t>
            </w:r>
          </w:p>
          <w:p w:rsidR="009D4AF7" w:rsidRPr="0057621F" w:rsidRDefault="009D4AF7" w:rsidP="00CB11AA">
            <w:pPr>
              <w:pStyle w:val="BodyTextIndent"/>
              <w:tabs>
                <w:tab w:val="left" w:pos="1320"/>
              </w:tabs>
              <w:spacing w:after="0"/>
              <w:ind w:left="0"/>
              <w:rPr>
                <w:rFonts w:ascii="Arial Narrow" w:hAnsi="Arial Narrow" w:cs="Arial"/>
                <w:b/>
                <w:lang w:val="sr-Latn-BA" w:eastAsia="en-US"/>
              </w:rPr>
            </w:pPr>
          </w:p>
        </w:tc>
      </w:tr>
      <w:tr w:rsidR="0057621F" w:rsidRPr="0057621F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325989" w:rsidRPr="0057621F" w:rsidRDefault="00325989" w:rsidP="0088109E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>ЈУН</w:t>
            </w:r>
          </w:p>
        </w:tc>
      </w:tr>
      <w:tr w:rsidR="0057621F" w:rsidRPr="0057621F" w:rsidTr="00F31A65">
        <w:trPr>
          <w:trHeight w:val="717"/>
          <w:jc w:val="center"/>
        </w:trPr>
        <w:tc>
          <w:tcPr>
            <w:tcW w:w="1145" w:type="dxa"/>
          </w:tcPr>
          <w:p w:rsidR="00325989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9.</w:t>
            </w:r>
          </w:p>
        </w:tc>
        <w:tc>
          <w:tcPr>
            <w:tcW w:w="8523" w:type="dxa"/>
            <w:gridSpan w:val="2"/>
          </w:tcPr>
          <w:p w:rsidR="00FF1C62" w:rsidRPr="0057621F" w:rsidRDefault="00325989" w:rsidP="00FF1C62">
            <w:pPr>
              <w:pStyle w:val="BodyTextIndent"/>
              <w:tabs>
                <w:tab w:val="left" w:pos="132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Семинар: </w:t>
            </w:r>
            <w:r w:rsidR="00FF1C62" w:rsidRPr="0057621F">
              <w:rPr>
                <w:rFonts w:ascii="Arial Narrow" w:hAnsi="Arial Narrow"/>
                <w:b/>
                <w:lang w:val="sr-Cyrl-BA"/>
              </w:rPr>
              <w:t>„Јачање капацитета МСП за кориштење бесповратних средстава ЕУ</w:t>
            </w:r>
            <w:r w:rsidR="00DB6EAC" w:rsidRPr="0057621F">
              <w:rPr>
                <w:rFonts w:ascii="Arial Narrow" w:hAnsi="Arial Narrow" w:cs="Arial"/>
                <w:b/>
                <w:lang w:val="sr-Cyrl-BA" w:eastAsia="en-US"/>
              </w:rPr>
              <w:t>“</w:t>
            </w:r>
          </w:p>
          <w:p w:rsidR="00325989" w:rsidRPr="0057621F" w:rsidRDefault="00325989" w:rsidP="00DB6EAC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57621F" w:rsidRPr="0057621F" w:rsidTr="00F31A65">
        <w:trPr>
          <w:jc w:val="center"/>
        </w:trPr>
        <w:tc>
          <w:tcPr>
            <w:tcW w:w="1145" w:type="dxa"/>
          </w:tcPr>
          <w:p w:rsidR="00956245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10</w:t>
            </w:r>
          </w:p>
        </w:tc>
        <w:tc>
          <w:tcPr>
            <w:tcW w:w="8523" w:type="dxa"/>
            <w:gridSpan w:val="2"/>
          </w:tcPr>
          <w:p w:rsidR="00956245" w:rsidRPr="0057621F" w:rsidRDefault="00956245" w:rsidP="00956245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Семинар: </w:t>
            </w:r>
            <w:r w:rsidR="00225267" w:rsidRPr="0057621F">
              <w:rPr>
                <w:rFonts w:ascii="Arial Narrow" w:hAnsi="Arial Narrow"/>
                <w:b/>
                <w:lang w:val="sr-Cyrl-BA"/>
              </w:rPr>
              <w:t>„</w:t>
            </w:r>
            <w:r w:rsidRPr="0057621F">
              <w:rPr>
                <w:rFonts w:ascii="Arial Narrow" w:hAnsi="Arial Narrow"/>
                <w:b/>
                <w:lang w:val="sr-Cyrl-BA"/>
              </w:rPr>
              <w:t>Управљање иновацијама и развој нових производа</w:t>
            </w:r>
            <w:r w:rsidR="00225267"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  <w:p w:rsidR="00956245" w:rsidRPr="0057621F" w:rsidRDefault="00956245" w:rsidP="0095624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/>
                <w:lang w:val="sr-Cyrl-BA"/>
              </w:rPr>
              <w:t xml:space="preserve">Партнер: </w:t>
            </w:r>
            <w:r w:rsidRPr="0057621F">
              <w:rPr>
                <w:rFonts w:ascii="Arial Narrow" w:hAnsi="Arial Narrow"/>
                <w:lang w:val="sr-Latn-BA"/>
              </w:rPr>
              <w:t>(</w:t>
            </w:r>
            <w:r w:rsidRPr="0057621F">
              <w:rPr>
                <w:rFonts w:ascii="Arial Narrow" w:hAnsi="Arial Narrow"/>
                <w:lang w:val="sr-Cyrl-BA"/>
              </w:rPr>
              <w:t>дефинисати)</w:t>
            </w:r>
          </w:p>
        </w:tc>
      </w:tr>
      <w:tr w:rsidR="0057621F" w:rsidRPr="0057621F" w:rsidTr="00B56C51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D31900" w:rsidRPr="0057621F" w:rsidRDefault="009A71B2" w:rsidP="0088109E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br w:type="page"/>
            </w:r>
            <w:r w:rsidR="00D31900" w:rsidRPr="0057621F">
              <w:rPr>
                <w:rFonts w:ascii="Arial Narrow" w:hAnsi="Arial Narrow" w:cs="Arial"/>
                <w:b/>
                <w:lang w:val="sr-Cyrl-BA" w:eastAsia="en-US"/>
              </w:rPr>
              <w:t>СЕПТЕМБАР</w:t>
            </w:r>
          </w:p>
        </w:tc>
      </w:tr>
      <w:tr w:rsidR="0057621F" w:rsidRPr="0057621F" w:rsidTr="00F31A65">
        <w:trPr>
          <w:jc w:val="center"/>
        </w:trPr>
        <w:tc>
          <w:tcPr>
            <w:tcW w:w="1200" w:type="dxa"/>
            <w:gridSpan w:val="2"/>
          </w:tcPr>
          <w:p w:rsidR="00325989" w:rsidRPr="00E76DD1" w:rsidRDefault="00E76DD1" w:rsidP="00E76DD1">
            <w:pPr>
              <w:pStyle w:val="BodyTextIndent"/>
              <w:spacing w:after="0"/>
              <w:ind w:left="710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11.</w:t>
            </w:r>
          </w:p>
        </w:tc>
        <w:tc>
          <w:tcPr>
            <w:tcW w:w="8468" w:type="dxa"/>
          </w:tcPr>
          <w:p w:rsidR="00325989" w:rsidRPr="0057621F" w:rsidRDefault="00325989" w:rsidP="00E85D86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 xml:space="preserve">Семинар: </w:t>
            </w:r>
            <w:r w:rsidR="00C746C8" w:rsidRPr="0057621F">
              <w:rPr>
                <w:rFonts w:ascii="Arial Narrow" w:hAnsi="Arial Narrow"/>
                <w:b/>
                <w:lang w:val="sr-Cyrl-BA"/>
              </w:rPr>
              <w:t>„</w:t>
            </w:r>
            <w:r w:rsidRPr="0057621F">
              <w:rPr>
                <w:rFonts w:ascii="Arial Narrow" w:hAnsi="Arial Narrow"/>
                <w:b/>
                <w:lang w:val="sr-Cyrl-BA"/>
              </w:rPr>
              <w:t>Технички прописи у РС и захтјеви за сертификацију производа</w:t>
            </w:r>
            <w:r w:rsidR="00C746C8" w:rsidRPr="0057621F">
              <w:rPr>
                <w:rFonts w:ascii="Arial Narrow" w:hAnsi="Arial Narrow"/>
                <w:b/>
                <w:lang w:val="sr-Cyrl-BA"/>
              </w:rPr>
              <w:t>“</w:t>
            </w:r>
          </w:p>
          <w:p w:rsidR="00325989" w:rsidRPr="0057621F" w:rsidRDefault="00325989" w:rsidP="00E85D86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57621F" w:rsidRPr="0057621F" w:rsidTr="00F31A65">
        <w:trPr>
          <w:jc w:val="center"/>
        </w:trPr>
        <w:tc>
          <w:tcPr>
            <w:tcW w:w="1200" w:type="dxa"/>
            <w:gridSpan w:val="2"/>
          </w:tcPr>
          <w:p w:rsidR="00325989" w:rsidRPr="00E76DD1" w:rsidRDefault="00E76DD1" w:rsidP="00E76DD1">
            <w:pPr>
              <w:pStyle w:val="BodyTextIndent"/>
              <w:spacing w:after="0"/>
              <w:ind w:left="710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12.</w:t>
            </w:r>
          </w:p>
        </w:tc>
        <w:tc>
          <w:tcPr>
            <w:tcW w:w="8468" w:type="dxa"/>
          </w:tcPr>
          <w:p w:rsidR="00FF1C62" w:rsidRPr="0057621F" w:rsidRDefault="00FF1C62" w:rsidP="00FF1C62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Семинар: „Креирање, развој и промоција туристичке понуде у руралном и сеоском туризму“</w:t>
            </w:r>
          </w:p>
          <w:p w:rsidR="00325989" w:rsidRPr="0057621F" w:rsidRDefault="00325989" w:rsidP="00C76ED8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</w:p>
        </w:tc>
      </w:tr>
      <w:tr w:rsidR="0057621F" w:rsidRPr="0057621F" w:rsidTr="0003029D">
        <w:trPr>
          <w:trHeight w:val="249"/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325989" w:rsidRPr="0057621F" w:rsidRDefault="00325989" w:rsidP="0088109E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highlight w:val="darkBlue"/>
                <w:lang w:val="sr-Latn-BA" w:eastAsia="en-US"/>
              </w:rPr>
              <w:t>ОКТОБАР</w:t>
            </w:r>
          </w:p>
        </w:tc>
      </w:tr>
      <w:tr w:rsidR="0057621F" w:rsidRPr="0057621F" w:rsidTr="00F31A65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:rsidR="00325989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13.</w:t>
            </w:r>
          </w:p>
        </w:tc>
        <w:tc>
          <w:tcPr>
            <w:tcW w:w="8468" w:type="dxa"/>
            <w:shd w:val="clear" w:color="auto" w:fill="auto"/>
          </w:tcPr>
          <w:p w:rsidR="00FF1C62" w:rsidRPr="0057621F" w:rsidRDefault="00FF1C62" w:rsidP="00FF1C62">
            <w:pPr>
              <w:pStyle w:val="BodyTextIndent"/>
              <w:tabs>
                <w:tab w:val="left" w:pos="132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 xml:space="preserve">Семинар:„Примјена различитих ИКТ система и алата у сврху унапређења пословања“ </w:t>
            </w:r>
          </w:p>
          <w:p w:rsidR="00325989" w:rsidRPr="0057621F" w:rsidRDefault="00325989" w:rsidP="0088109E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</w:p>
        </w:tc>
      </w:tr>
      <w:tr w:rsidR="0057621F" w:rsidRPr="0057621F" w:rsidTr="00F31A65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:rsidR="00956245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14.</w:t>
            </w:r>
          </w:p>
        </w:tc>
        <w:tc>
          <w:tcPr>
            <w:tcW w:w="8468" w:type="dxa"/>
            <w:shd w:val="clear" w:color="auto" w:fill="auto"/>
          </w:tcPr>
          <w:p w:rsidR="00956245" w:rsidRPr="0057621F" w:rsidRDefault="00DB6EAC" w:rsidP="0095624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>Семинар: „Енергетска ефиканост у индустрији“</w:t>
            </w:r>
          </w:p>
        </w:tc>
      </w:tr>
      <w:tr w:rsidR="0057621F" w:rsidRPr="0057621F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:rsidR="00325989" w:rsidRPr="0057621F" w:rsidRDefault="00325989" w:rsidP="0088109E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lang w:val="sr-Latn-BA" w:eastAsia="en-US"/>
              </w:rPr>
            </w:pPr>
            <w:r w:rsidRPr="0057621F">
              <w:rPr>
                <w:rFonts w:ascii="Arial Narrow" w:hAnsi="Arial Narrow" w:cs="Arial"/>
                <w:b/>
                <w:highlight w:val="darkBlue"/>
                <w:lang w:val="sr-Latn-BA" w:eastAsia="en-US"/>
              </w:rPr>
              <w:t>НОВЕМБАР</w:t>
            </w:r>
          </w:p>
        </w:tc>
      </w:tr>
      <w:tr w:rsidR="0057621F" w:rsidRPr="0057621F" w:rsidTr="00F31A65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:rsidR="00325989" w:rsidRPr="0057621F" w:rsidRDefault="00E76DD1" w:rsidP="00E76DD1">
            <w:pPr>
              <w:pStyle w:val="BodyTextIndent"/>
              <w:spacing w:after="0"/>
              <w:ind w:left="710"/>
              <w:jc w:val="center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15.</w:t>
            </w:r>
          </w:p>
        </w:tc>
        <w:tc>
          <w:tcPr>
            <w:tcW w:w="8468" w:type="dxa"/>
            <w:shd w:val="clear" w:color="auto" w:fill="auto"/>
          </w:tcPr>
          <w:p w:rsidR="00FF1C62" w:rsidRPr="0057621F" w:rsidRDefault="00FF1C62" w:rsidP="00FF1C62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57621F">
              <w:rPr>
                <w:rFonts w:ascii="Arial Narrow" w:hAnsi="Arial Narrow"/>
                <w:b/>
                <w:lang w:val="sr-Cyrl-BA"/>
              </w:rPr>
              <w:t>Семинар :„Анализа финансијсих извјештаја“</w:t>
            </w:r>
          </w:p>
          <w:p w:rsidR="00325989" w:rsidRPr="0057621F" w:rsidRDefault="00325989" w:rsidP="00CF068D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</w:p>
        </w:tc>
      </w:tr>
      <w:tr w:rsidR="009D4AF7" w:rsidRPr="0057621F" w:rsidTr="00F31A65">
        <w:trPr>
          <w:jc w:val="center"/>
        </w:trPr>
        <w:tc>
          <w:tcPr>
            <w:tcW w:w="1200" w:type="dxa"/>
            <w:gridSpan w:val="2"/>
            <w:shd w:val="clear" w:color="auto" w:fill="auto"/>
          </w:tcPr>
          <w:p w:rsidR="009D4AF7" w:rsidRPr="0057621F" w:rsidRDefault="00E76DD1" w:rsidP="00E76DD1">
            <w:pPr>
              <w:pStyle w:val="BodyTextIndent"/>
              <w:spacing w:after="0"/>
              <w:ind w:left="710"/>
              <w:rPr>
                <w:rFonts w:ascii="Arial Narrow" w:hAnsi="Arial Narrow" w:cs="Arial"/>
                <w:lang w:val="sr-Latn-BA" w:eastAsia="en-US"/>
              </w:rPr>
            </w:pPr>
            <w:r>
              <w:rPr>
                <w:rFonts w:ascii="Arial Narrow" w:hAnsi="Arial Narrow" w:cs="Arial"/>
                <w:lang w:val="sr-Latn-BA" w:eastAsia="en-US"/>
              </w:rPr>
              <w:t>16.</w:t>
            </w:r>
          </w:p>
        </w:tc>
        <w:tc>
          <w:tcPr>
            <w:tcW w:w="8468" w:type="dxa"/>
            <w:shd w:val="clear" w:color="auto" w:fill="auto"/>
          </w:tcPr>
          <w:p w:rsidR="009D4AF7" w:rsidRPr="0057621F" w:rsidRDefault="00DB6EAC" w:rsidP="00054463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57621F">
              <w:rPr>
                <w:rFonts w:ascii="Arial Narrow" w:hAnsi="Arial Narrow" w:cs="Arial"/>
                <w:b/>
                <w:lang w:val="sr-Cyrl-BA" w:eastAsia="en-US"/>
              </w:rPr>
              <w:t>Семинар: „Управљање дестинацијским туризмом“</w:t>
            </w:r>
          </w:p>
        </w:tc>
      </w:tr>
    </w:tbl>
    <w:p w:rsidR="00FD58AD" w:rsidRPr="0057621F" w:rsidRDefault="00FD58AD" w:rsidP="00480856">
      <w:pPr>
        <w:rPr>
          <w:rFonts w:ascii="Arial Narrow" w:hAnsi="Arial Narrow" w:cs="Calibri"/>
          <w:w w:val="110"/>
          <w:lang w:val="sr-Latn-CS"/>
        </w:rPr>
      </w:pPr>
    </w:p>
    <w:sectPr w:rsidR="00FD58AD" w:rsidRPr="0057621F" w:rsidSect="00FB73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134" w:left="1276" w:header="578" w:footer="284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21" w:rsidRDefault="00B46221">
      <w:r>
        <w:separator/>
      </w:r>
    </w:p>
  </w:endnote>
  <w:endnote w:type="continuationSeparator" w:id="0">
    <w:p w:rsidR="00B46221" w:rsidRDefault="00B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5C" w:rsidRDefault="00CA335C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A335C" w:rsidRDefault="00CA3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59" w:rsidRPr="00A5320E" w:rsidRDefault="00713259" w:rsidP="0093181A">
    <w:pPr>
      <w:pStyle w:val="Footer"/>
      <w:framePr w:wrap="around" w:vAnchor="text" w:hAnchor="page" w:x="5862" w:y="238"/>
      <w:pBdr>
        <w:top w:val="none" w:sz="0" w:space="0" w:color="auto"/>
      </w:pBdr>
      <w:spacing w:before="0" w:line="240" w:lineRule="auto"/>
      <w:rPr>
        <w:rStyle w:val="PageNumber"/>
        <w:color w:val="333333"/>
        <w:sz w:val="20"/>
        <w:lang w:val="sr-Latn-BA"/>
      </w:rPr>
    </w:pP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PAGE 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F31A65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  <w:r w:rsidRPr="00A5320E">
      <w:rPr>
        <w:rStyle w:val="PageNumber"/>
        <w:color w:val="333333"/>
        <w:sz w:val="20"/>
        <w:lang w:val="sr-Latn-BA"/>
      </w:rPr>
      <w:t>/</w:t>
    </w: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 NUMPAGES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2B4B9A">
      <w:rPr>
        <w:rStyle w:val="PageNumber"/>
        <w:noProof/>
        <w:color w:val="333333"/>
        <w:sz w:val="20"/>
        <w:lang w:val="sr-Latn-BA"/>
      </w:rPr>
      <w:t>1</w:t>
    </w:r>
    <w:r w:rsidRPr="00A5320E">
      <w:rPr>
        <w:rStyle w:val="PageNumber"/>
        <w:color w:val="333333"/>
        <w:sz w:val="20"/>
        <w:lang w:val="sr-Latn-BA"/>
      </w:rPr>
      <w:fldChar w:fldCharType="end"/>
    </w:r>
  </w:p>
  <w:p w:rsidR="0093181A" w:rsidRPr="00542D56" w:rsidRDefault="004072FA" w:rsidP="00743567">
    <w:pPr>
      <w:pBdr>
        <w:top w:val="double" w:sz="4" w:space="3" w:color="808080"/>
      </w:pBdr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>Привредна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комора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Републике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Српске</w:t>
    </w:r>
  </w:p>
  <w:p w:rsidR="00CA335C" w:rsidRDefault="00CA335C" w:rsidP="000339F8">
    <w:pPr>
      <w:jc w:val="center"/>
      <w:rPr>
        <w:lang w:val="sr-Latn-BA"/>
      </w:rPr>
    </w:pPr>
  </w:p>
  <w:p w:rsidR="00D37CF1" w:rsidRPr="00A5320E" w:rsidRDefault="00D37CF1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C8" w:rsidRPr="00542D56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t>Привредна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комора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Републике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Српске</w:t>
    </w:r>
  </w:p>
  <w:p w:rsidR="006411C8" w:rsidRPr="00D37CF1" w:rsidRDefault="005E245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Cyrl-BA"/>
      </w:rPr>
      <w:t>Бранка Ћопића 6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Бања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Лука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Република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Српска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БиХ</w:t>
    </w:r>
  </w:p>
  <w:p w:rsidR="006411C8" w:rsidRPr="005E245A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Cyrl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Телефон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51 215 </w:t>
    </w:r>
    <w:r w:rsidR="005E245A">
      <w:rPr>
        <w:rFonts w:ascii="Arial Narrow" w:hAnsi="Arial Narrow"/>
        <w:i/>
        <w:color w:val="333333"/>
        <w:sz w:val="20"/>
        <w:szCs w:val="20"/>
        <w:lang w:val="sr-Cyrl-BA"/>
      </w:rPr>
      <w:t>493 121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Факс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5E245A">
      <w:rPr>
        <w:rFonts w:ascii="Arial Narrow" w:hAnsi="Arial Narrow"/>
        <w:i/>
        <w:color w:val="333333"/>
        <w:sz w:val="20"/>
        <w:szCs w:val="20"/>
        <w:lang w:val="sr-Cyrl-BA"/>
      </w:rPr>
      <w:t>493 126</w:t>
    </w:r>
  </w:p>
  <w:p w:rsidR="006411C8" w:rsidRPr="00D37CF1" w:rsidRDefault="00B46221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1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2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21" w:rsidRDefault="00B46221">
      <w:r>
        <w:separator/>
      </w:r>
    </w:p>
  </w:footnote>
  <w:footnote w:type="continuationSeparator" w:id="0">
    <w:p w:rsidR="00B46221" w:rsidRDefault="00B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D4" w:rsidRPr="00743567" w:rsidRDefault="00B46221" w:rsidP="00743567">
    <w:pPr>
      <w:pStyle w:val="Header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-5.2pt;width:40.75pt;height:39.55pt;z-index:251657216;visibility:visible;mso-wrap-edited:f" fillcolor="window">
          <v:imagedata r:id="rId1" o:title=""/>
        </v:shape>
        <o:OLEObject Type="Embed" ProgID="Word.Picture.8" ShapeID="_x0000_s2096" DrawAspect="Content" ObjectID="_1705308078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56" w:rsidRDefault="00323E41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-24130</wp:posOffset>
              </wp:positionV>
              <wp:extent cx="715010" cy="606425"/>
              <wp:effectExtent l="0" t="0" r="0" b="0"/>
              <wp:wrapNone/>
              <wp:docPr id="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342418334"/>
                        <w:bookmarkEnd w:id="1"/>
                        <w:p w:rsidR="00D37CF1" w:rsidRDefault="00D37CF1">
                          <w:r>
                            <w:object w:dxaOrig="1500" w:dyaOrig="145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1.85pt;height:40.55pt" o:ole="">
                                <v:imagedata r:id="rId1" o:title=""/>
                              </v:shape>
                              <o:OLEObject Type="Embed" ProgID="Word.Picture.8" ShapeID="_x0000_i1026" DrawAspect="Content" ObjectID="_1705308079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left:0;text-align:left;margin-left:.15pt;margin-top:-1.9pt;width:56.3pt;height:4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" stroked="f">
              <v:textbox style="mso-fit-shape-to-text:t">
                <w:txbxContent>
                  <w:bookmarkStart w:id="2" w:name="_MON_1342418334"/>
                  <w:bookmarkEnd w:id="2"/>
                  <w:p w:rsidR="00D37CF1" w:rsidRDefault="00D37CF1">
                    <w:r>
                      <w:object w:dxaOrig="1500" w:dyaOrig="1454">
                        <v:shape id="_x0000_i1026" type="#_x0000_t75" style="width:41.85pt;height:40.55pt" o:ole="">
                          <v:imagedata r:id="rId3" o:title=""/>
                        </v:shape>
                        <o:OLEObject Type="Embed" ProgID="Word.Picture.8" ShapeID="_x0000_i1026" DrawAspect="Content" ObjectID="_1701238671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13259" w:rsidRPr="007601D4" w:rsidRDefault="007601D4" w:rsidP="007601D4">
    <w:pPr>
      <w:ind w:left="720" w:firstLine="720"/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Привредна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комора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Републике</w:t>
    </w:r>
    <w:r w:rsidR="009339D4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Српске</w:t>
    </w:r>
  </w:p>
  <w:p w:rsidR="00542D56" w:rsidRPr="00542D56" w:rsidRDefault="00542D56" w:rsidP="00542D56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16"/>
    <w:multiLevelType w:val="hybridMultilevel"/>
    <w:tmpl w:val="6CD23BA6"/>
    <w:lvl w:ilvl="0" w:tplc="5E8A58FE">
      <w:start w:val="20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401"/>
    <w:multiLevelType w:val="hybridMultilevel"/>
    <w:tmpl w:val="B950DDFC"/>
    <w:lvl w:ilvl="0" w:tplc="CD60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CC8C">
      <w:numFmt w:val="none"/>
      <w:lvlText w:val=""/>
      <w:lvlJc w:val="left"/>
      <w:pPr>
        <w:tabs>
          <w:tab w:val="num" w:pos="360"/>
        </w:tabs>
      </w:pPr>
    </w:lvl>
    <w:lvl w:ilvl="2" w:tplc="C0F4F86A">
      <w:numFmt w:val="none"/>
      <w:lvlText w:val=""/>
      <w:lvlJc w:val="left"/>
      <w:pPr>
        <w:tabs>
          <w:tab w:val="num" w:pos="360"/>
        </w:tabs>
      </w:pPr>
    </w:lvl>
    <w:lvl w:ilvl="3" w:tplc="A9AE071A">
      <w:numFmt w:val="none"/>
      <w:lvlText w:val=""/>
      <w:lvlJc w:val="left"/>
      <w:pPr>
        <w:tabs>
          <w:tab w:val="num" w:pos="360"/>
        </w:tabs>
      </w:pPr>
    </w:lvl>
    <w:lvl w:ilvl="4" w:tplc="F29E1784">
      <w:numFmt w:val="none"/>
      <w:lvlText w:val=""/>
      <w:lvlJc w:val="left"/>
      <w:pPr>
        <w:tabs>
          <w:tab w:val="num" w:pos="360"/>
        </w:tabs>
      </w:pPr>
    </w:lvl>
    <w:lvl w:ilvl="5" w:tplc="83BC5EEC">
      <w:numFmt w:val="none"/>
      <w:lvlText w:val=""/>
      <w:lvlJc w:val="left"/>
      <w:pPr>
        <w:tabs>
          <w:tab w:val="num" w:pos="360"/>
        </w:tabs>
      </w:pPr>
    </w:lvl>
    <w:lvl w:ilvl="6" w:tplc="DDA0E298">
      <w:numFmt w:val="none"/>
      <w:lvlText w:val=""/>
      <w:lvlJc w:val="left"/>
      <w:pPr>
        <w:tabs>
          <w:tab w:val="num" w:pos="360"/>
        </w:tabs>
      </w:pPr>
    </w:lvl>
    <w:lvl w:ilvl="7" w:tplc="872AEA38">
      <w:numFmt w:val="none"/>
      <w:lvlText w:val=""/>
      <w:lvlJc w:val="left"/>
      <w:pPr>
        <w:tabs>
          <w:tab w:val="num" w:pos="360"/>
        </w:tabs>
      </w:pPr>
    </w:lvl>
    <w:lvl w:ilvl="8" w:tplc="1B3C34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9216E"/>
    <w:multiLevelType w:val="hybridMultilevel"/>
    <w:tmpl w:val="4B38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206"/>
    <w:multiLevelType w:val="hybridMultilevel"/>
    <w:tmpl w:val="8D32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6111"/>
    <w:multiLevelType w:val="hybridMultilevel"/>
    <w:tmpl w:val="4308ED2C"/>
    <w:lvl w:ilvl="0" w:tplc="3342B2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674B9C"/>
    <w:multiLevelType w:val="hybridMultilevel"/>
    <w:tmpl w:val="C4E87700"/>
    <w:lvl w:ilvl="0" w:tplc="E3A843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C2196"/>
    <w:multiLevelType w:val="hybridMultilevel"/>
    <w:tmpl w:val="62108C5E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2F0A423B"/>
    <w:multiLevelType w:val="hybridMultilevel"/>
    <w:tmpl w:val="DB4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E367E"/>
    <w:multiLevelType w:val="hybridMultilevel"/>
    <w:tmpl w:val="B276E87C"/>
    <w:lvl w:ilvl="0" w:tplc="75246560">
      <w:start w:val="1"/>
      <w:numFmt w:val="decimal"/>
      <w:lvlText w:val="%1."/>
      <w:lvlJc w:val="left"/>
      <w:pPr>
        <w:ind w:left="107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E0E91"/>
    <w:multiLevelType w:val="hybridMultilevel"/>
    <w:tmpl w:val="28DA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94D23"/>
    <w:multiLevelType w:val="hybridMultilevel"/>
    <w:tmpl w:val="E458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C2366"/>
    <w:multiLevelType w:val="hybridMultilevel"/>
    <w:tmpl w:val="6E5C1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B44C2"/>
    <w:multiLevelType w:val="hybridMultilevel"/>
    <w:tmpl w:val="7CE2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966EC"/>
    <w:multiLevelType w:val="hybridMultilevel"/>
    <w:tmpl w:val="4CE09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56C7D"/>
    <w:multiLevelType w:val="hybridMultilevel"/>
    <w:tmpl w:val="8638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160A"/>
    <w:multiLevelType w:val="hybridMultilevel"/>
    <w:tmpl w:val="4FF84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264A0"/>
    <w:multiLevelType w:val="hybridMultilevel"/>
    <w:tmpl w:val="14E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4B4D"/>
    <w:multiLevelType w:val="hybridMultilevel"/>
    <w:tmpl w:val="94527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3C1E56"/>
    <w:multiLevelType w:val="hybridMultilevel"/>
    <w:tmpl w:val="14E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189E"/>
    <w:multiLevelType w:val="multilevel"/>
    <w:tmpl w:val="55A033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5831CDC"/>
    <w:multiLevelType w:val="hybridMultilevel"/>
    <w:tmpl w:val="B68E06B6"/>
    <w:lvl w:ilvl="0" w:tplc="C7583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DE54CA"/>
    <w:multiLevelType w:val="hybridMultilevel"/>
    <w:tmpl w:val="6076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96EAE"/>
    <w:multiLevelType w:val="hybridMultilevel"/>
    <w:tmpl w:val="9CB2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E426A"/>
    <w:multiLevelType w:val="hybridMultilevel"/>
    <w:tmpl w:val="2222CB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4463F"/>
    <w:multiLevelType w:val="hybridMultilevel"/>
    <w:tmpl w:val="64FC8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775AAC"/>
    <w:multiLevelType w:val="hybridMultilevel"/>
    <w:tmpl w:val="9AAA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20"/>
  </w:num>
  <w:num w:numId="7">
    <w:abstractNumId w:val="23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7"/>
  </w:num>
  <w:num w:numId="14">
    <w:abstractNumId w:val="2"/>
  </w:num>
  <w:num w:numId="15">
    <w:abstractNumId w:val="14"/>
  </w:num>
  <w:num w:numId="16">
    <w:abstractNumId w:val="22"/>
  </w:num>
  <w:num w:numId="17">
    <w:abstractNumId w:val="0"/>
  </w:num>
  <w:num w:numId="18">
    <w:abstractNumId w:val="25"/>
  </w:num>
  <w:num w:numId="19">
    <w:abstractNumId w:val="17"/>
  </w:num>
  <w:num w:numId="20">
    <w:abstractNumId w:val="18"/>
  </w:num>
  <w:num w:numId="21">
    <w:abstractNumId w:val="12"/>
  </w:num>
  <w:num w:numId="22">
    <w:abstractNumId w:val="10"/>
  </w:num>
  <w:num w:numId="23">
    <w:abstractNumId w:val="16"/>
  </w:num>
  <w:num w:numId="24">
    <w:abstractNumId w:val="8"/>
  </w:num>
  <w:num w:numId="25">
    <w:abstractNumId w:val="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"/>
  <w:displayVerticalDrawingGridEvery w:val="2"/>
  <w:noPunctuationKerning/>
  <w:characterSpacingControl w:val="doNotCompress"/>
  <w:hdrShapeDefaults>
    <o:shapedefaults v:ext="edit" spidmax="2097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A"/>
    <w:rsid w:val="00001099"/>
    <w:rsid w:val="00001BE6"/>
    <w:rsid w:val="0000382F"/>
    <w:rsid w:val="00005DC5"/>
    <w:rsid w:val="00006339"/>
    <w:rsid w:val="0001587B"/>
    <w:rsid w:val="000208DD"/>
    <w:rsid w:val="000224B1"/>
    <w:rsid w:val="00022DC4"/>
    <w:rsid w:val="0003029D"/>
    <w:rsid w:val="0003347B"/>
    <w:rsid w:val="000339F8"/>
    <w:rsid w:val="000365E3"/>
    <w:rsid w:val="000377F7"/>
    <w:rsid w:val="00041312"/>
    <w:rsid w:val="00054463"/>
    <w:rsid w:val="00055D2D"/>
    <w:rsid w:val="00057792"/>
    <w:rsid w:val="000623FD"/>
    <w:rsid w:val="000637A6"/>
    <w:rsid w:val="000640A5"/>
    <w:rsid w:val="00067CF2"/>
    <w:rsid w:val="000730D5"/>
    <w:rsid w:val="000766DB"/>
    <w:rsid w:val="00077632"/>
    <w:rsid w:val="00077BAD"/>
    <w:rsid w:val="00077E31"/>
    <w:rsid w:val="00080E68"/>
    <w:rsid w:val="00080F87"/>
    <w:rsid w:val="00081EA8"/>
    <w:rsid w:val="0008361B"/>
    <w:rsid w:val="000836E9"/>
    <w:rsid w:val="000910C9"/>
    <w:rsid w:val="000947C3"/>
    <w:rsid w:val="000A1C3C"/>
    <w:rsid w:val="000B0194"/>
    <w:rsid w:val="000B33F2"/>
    <w:rsid w:val="000B5736"/>
    <w:rsid w:val="000B5C13"/>
    <w:rsid w:val="000B7BB2"/>
    <w:rsid w:val="000D0292"/>
    <w:rsid w:val="000E4E3B"/>
    <w:rsid w:val="000E78D6"/>
    <w:rsid w:val="000F11DE"/>
    <w:rsid w:val="001010CA"/>
    <w:rsid w:val="00104E20"/>
    <w:rsid w:val="00104EF4"/>
    <w:rsid w:val="00107DE0"/>
    <w:rsid w:val="00107F04"/>
    <w:rsid w:val="00110202"/>
    <w:rsid w:val="00110C5C"/>
    <w:rsid w:val="00111ED6"/>
    <w:rsid w:val="00111F91"/>
    <w:rsid w:val="001128CD"/>
    <w:rsid w:val="001137FE"/>
    <w:rsid w:val="00114B9F"/>
    <w:rsid w:val="00116CDD"/>
    <w:rsid w:val="001240C2"/>
    <w:rsid w:val="0012431F"/>
    <w:rsid w:val="00134E9A"/>
    <w:rsid w:val="00137D1A"/>
    <w:rsid w:val="001423F9"/>
    <w:rsid w:val="00142609"/>
    <w:rsid w:val="00146163"/>
    <w:rsid w:val="00153920"/>
    <w:rsid w:val="0015614E"/>
    <w:rsid w:val="001565EE"/>
    <w:rsid w:val="00161F08"/>
    <w:rsid w:val="00163A51"/>
    <w:rsid w:val="00167629"/>
    <w:rsid w:val="001703DD"/>
    <w:rsid w:val="0017209B"/>
    <w:rsid w:val="00175FB3"/>
    <w:rsid w:val="001802F8"/>
    <w:rsid w:val="001816BC"/>
    <w:rsid w:val="00183FE5"/>
    <w:rsid w:val="001844F3"/>
    <w:rsid w:val="0018499E"/>
    <w:rsid w:val="001919D3"/>
    <w:rsid w:val="00192649"/>
    <w:rsid w:val="001A01AF"/>
    <w:rsid w:val="001A14DD"/>
    <w:rsid w:val="001A2D1F"/>
    <w:rsid w:val="001A50C5"/>
    <w:rsid w:val="001A547E"/>
    <w:rsid w:val="001A5716"/>
    <w:rsid w:val="001B4F6D"/>
    <w:rsid w:val="001B5124"/>
    <w:rsid w:val="001C28EF"/>
    <w:rsid w:val="001C54B7"/>
    <w:rsid w:val="001D3FA1"/>
    <w:rsid w:val="001E1FFD"/>
    <w:rsid w:val="001E5AF3"/>
    <w:rsid w:val="001F4CF5"/>
    <w:rsid w:val="001F5F4B"/>
    <w:rsid w:val="001F6287"/>
    <w:rsid w:val="00200343"/>
    <w:rsid w:val="00201F0C"/>
    <w:rsid w:val="00204401"/>
    <w:rsid w:val="00205D61"/>
    <w:rsid w:val="00207279"/>
    <w:rsid w:val="00212D51"/>
    <w:rsid w:val="00217778"/>
    <w:rsid w:val="002217C6"/>
    <w:rsid w:val="00225267"/>
    <w:rsid w:val="00225579"/>
    <w:rsid w:val="00232F88"/>
    <w:rsid w:val="0025057E"/>
    <w:rsid w:val="00250731"/>
    <w:rsid w:val="0025180E"/>
    <w:rsid w:val="00255B48"/>
    <w:rsid w:val="00264A40"/>
    <w:rsid w:val="002652AA"/>
    <w:rsid w:val="002653B1"/>
    <w:rsid w:val="00267B0D"/>
    <w:rsid w:val="002720FC"/>
    <w:rsid w:val="0027710A"/>
    <w:rsid w:val="0027781A"/>
    <w:rsid w:val="00280CB2"/>
    <w:rsid w:val="00291530"/>
    <w:rsid w:val="002915F4"/>
    <w:rsid w:val="002950F3"/>
    <w:rsid w:val="002977C2"/>
    <w:rsid w:val="002A1C0C"/>
    <w:rsid w:val="002A4B1D"/>
    <w:rsid w:val="002B16BC"/>
    <w:rsid w:val="002B4B9A"/>
    <w:rsid w:val="002B570E"/>
    <w:rsid w:val="002B7795"/>
    <w:rsid w:val="002C2B34"/>
    <w:rsid w:val="002C53BB"/>
    <w:rsid w:val="002C71D5"/>
    <w:rsid w:val="002D097B"/>
    <w:rsid w:val="002D6786"/>
    <w:rsid w:val="002E335B"/>
    <w:rsid w:val="002E482E"/>
    <w:rsid w:val="002E4FBC"/>
    <w:rsid w:val="002F3E79"/>
    <w:rsid w:val="00305DCD"/>
    <w:rsid w:val="003235ED"/>
    <w:rsid w:val="00323E41"/>
    <w:rsid w:val="00325989"/>
    <w:rsid w:val="00325B91"/>
    <w:rsid w:val="00330A8C"/>
    <w:rsid w:val="003313DB"/>
    <w:rsid w:val="00335DD8"/>
    <w:rsid w:val="00337DFA"/>
    <w:rsid w:val="003423DA"/>
    <w:rsid w:val="0034355E"/>
    <w:rsid w:val="0034572D"/>
    <w:rsid w:val="003504F9"/>
    <w:rsid w:val="00352D5B"/>
    <w:rsid w:val="003562D7"/>
    <w:rsid w:val="0035659F"/>
    <w:rsid w:val="0035663A"/>
    <w:rsid w:val="00357A28"/>
    <w:rsid w:val="0036052F"/>
    <w:rsid w:val="00361B7C"/>
    <w:rsid w:val="00362C1B"/>
    <w:rsid w:val="003655B9"/>
    <w:rsid w:val="00375E3D"/>
    <w:rsid w:val="00380082"/>
    <w:rsid w:val="0038676A"/>
    <w:rsid w:val="00390B21"/>
    <w:rsid w:val="003A2E76"/>
    <w:rsid w:val="003A3AF8"/>
    <w:rsid w:val="003A4763"/>
    <w:rsid w:val="003A70D2"/>
    <w:rsid w:val="003B054A"/>
    <w:rsid w:val="003B36D8"/>
    <w:rsid w:val="003B4B17"/>
    <w:rsid w:val="003B5A89"/>
    <w:rsid w:val="003B68A8"/>
    <w:rsid w:val="003B7587"/>
    <w:rsid w:val="003C0861"/>
    <w:rsid w:val="003C451F"/>
    <w:rsid w:val="003C5B59"/>
    <w:rsid w:val="003D1FEB"/>
    <w:rsid w:val="003D47A3"/>
    <w:rsid w:val="003D4F51"/>
    <w:rsid w:val="003D7908"/>
    <w:rsid w:val="003D7C61"/>
    <w:rsid w:val="003E2647"/>
    <w:rsid w:val="003E3860"/>
    <w:rsid w:val="003E39D3"/>
    <w:rsid w:val="003E3C8B"/>
    <w:rsid w:val="003E4BAA"/>
    <w:rsid w:val="003F0BEB"/>
    <w:rsid w:val="003F0FD5"/>
    <w:rsid w:val="00400163"/>
    <w:rsid w:val="00400366"/>
    <w:rsid w:val="00401DB2"/>
    <w:rsid w:val="00405432"/>
    <w:rsid w:val="004072FA"/>
    <w:rsid w:val="0040740F"/>
    <w:rsid w:val="0040787F"/>
    <w:rsid w:val="00412656"/>
    <w:rsid w:val="00412D38"/>
    <w:rsid w:val="00413F64"/>
    <w:rsid w:val="0041524D"/>
    <w:rsid w:val="00417752"/>
    <w:rsid w:val="00422E43"/>
    <w:rsid w:val="00425C9C"/>
    <w:rsid w:val="00426769"/>
    <w:rsid w:val="0043084C"/>
    <w:rsid w:val="00431EE9"/>
    <w:rsid w:val="00431F06"/>
    <w:rsid w:val="0043563A"/>
    <w:rsid w:val="00442690"/>
    <w:rsid w:val="00450CE1"/>
    <w:rsid w:val="004541DC"/>
    <w:rsid w:val="00457131"/>
    <w:rsid w:val="00462AE8"/>
    <w:rsid w:val="00464759"/>
    <w:rsid w:val="0046595E"/>
    <w:rsid w:val="004721F7"/>
    <w:rsid w:val="00480856"/>
    <w:rsid w:val="00481F2C"/>
    <w:rsid w:val="00490092"/>
    <w:rsid w:val="00493051"/>
    <w:rsid w:val="00496CC6"/>
    <w:rsid w:val="004A1A09"/>
    <w:rsid w:val="004A29D2"/>
    <w:rsid w:val="004A6AEA"/>
    <w:rsid w:val="004A76C7"/>
    <w:rsid w:val="004B0788"/>
    <w:rsid w:val="004B1260"/>
    <w:rsid w:val="004B20F7"/>
    <w:rsid w:val="004B4C1D"/>
    <w:rsid w:val="004B735B"/>
    <w:rsid w:val="004C0F2B"/>
    <w:rsid w:val="004C141E"/>
    <w:rsid w:val="004C21D7"/>
    <w:rsid w:val="004C33E7"/>
    <w:rsid w:val="004C78B3"/>
    <w:rsid w:val="004D0F6C"/>
    <w:rsid w:val="004E4355"/>
    <w:rsid w:val="004F0620"/>
    <w:rsid w:val="004F1C60"/>
    <w:rsid w:val="004F1C88"/>
    <w:rsid w:val="004F262E"/>
    <w:rsid w:val="004F2ED9"/>
    <w:rsid w:val="004F5ED7"/>
    <w:rsid w:val="004F715A"/>
    <w:rsid w:val="00500ACA"/>
    <w:rsid w:val="0050281F"/>
    <w:rsid w:val="00505D15"/>
    <w:rsid w:val="0050712D"/>
    <w:rsid w:val="00517D2F"/>
    <w:rsid w:val="00521D32"/>
    <w:rsid w:val="0052242A"/>
    <w:rsid w:val="00523A4C"/>
    <w:rsid w:val="0052414B"/>
    <w:rsid w:val="00527A26"/>
    <w:rsid w:val="00530D30"/>
    <w:rsid w:val="005331EE"/>
    <w:rsid w:val="00542D56"/>
    <w:rsid w:val="005445F6"/>
    <w:rsid w:val="0054519C"/>
    <w:rsid w:val="0054572E"/>
    <w:rsid w:val="00550900"/>
    <w:rsid w:val="00552ECD"/>
    <w:rsid w:val="00557BAB"/>
    <w:rsid w:val="00562A70"/>
    <w:rsid w:val="00566D02"/>
    <w:rsid w:val="0057011D"/>
    <w:rsid w:val="00571482"/>
    <w:rsid w:val="00571E2B"/>
    <w:rsid w:val="00573FFB"/>
    <w:rsid w:val="005742FD"/>
    <w:rsid w:val="0057621F"/>
    <w:rsid w:val="00581ADA"/>
    <w:rsid w:val="00583B74"/>
    <w:rsid w:val="00584228"/>
    <w:rsid w:val="00585D0F"/>
    <w:rsid w:val="00585FDB"/>
    <w:rsid w:val="005977B1"/>
    <w:rsid w:val="005A0905"/>
    <w:rsid w:val="005A4710"/>
    <w:rsid w:val="005A58B8"/>
    <w:rsid w:val="005B00F7"/>
    <w:rsid w:val="005B261B"/>
    <w:rsid w:val="005B26A1"/>
    <w:rsid w:val="005B32E6"/>
    <w:rsid w:val="005B452E"/>
    <w:rsid w:val="005C0C87"/>
    <w:rsid w:val="005C12C5"/>
    <w:rsid w:val="005C18BA"/>
    <w:rsid w:val="005C1C42"/>
    <w:rsid w:val="005C1EA2"/>
    <w:rsid w:val="005C6646"/>
    <w:rsid w:val="005C6895"/>
    <w:rsid w:val="005D0F98"/>
    <w:rsid w:val="005D1F43"/>
    <w:rsid w:val="005D266D"/>
    <w:rsid w:val="005D4FA7"/>
    <w:rsid w:val="005D6F44"/>
    <w:rsid w:val="005D74F9"/>
    <w:rsid w:val="005E1043"/>
    <w:rsid w:val="005E245A"/>
    <w:rsid w:val="005F344C"/>
    <w:rsid w:val="005F3DC7"/>
    <w:rsid w:val="005F60E4"/>
    <w:rsid w:val="006004E9"/>
    <w:rsid w:val="00601E6D"/>
    <w:rsid w:val="00606DD2"/>
    <w:rsid w:val="006146E1"/>
    <w:rsid w:val="00614B68"/>
    <w:rsid w:val="0062042B"/>
    <w:rsid w:val="00621922"/>
    <w:rsid w:val="00621D6D"/>
    <w:rsid w:val="00621E08"/>
    <w:rsid w:val="006326EB"/>
    <w:rsid w:val="00632A97"/>
    <w:rsid w:val="00635C66"/>
    <w:rsid w:val="00636010"/>
    <w:rsid w:val="006411C8"/>
    <w:rsid w:val="006411C9"/>
    <w:rsid w:val="006412E2"/>
    <w:rsid w:val="00646B69"/>
    <w:rsid w:val="0065073F"/>
    <w:rsid w:val="00652801"/>
    <w:rsid w:val="006612C2"/>
    <w:rsid w:val="00662D77"/>
    <w:rsid w:val="00662EF2"/>
    <w:rsid w:val="00663B50"/>
    <w:rsid w:val="006658DE"/>
    <w:rsid w:val="006705FA"/>
    <w:rsid w:val="00670AA4"/>
    <w:rsid w:val="00676301"/>
    <w:rsid w:val="006844E6"/>
    <w:rsid w:val="00686703"/>
    <w:rsid w:val="006869A4"/>
    <w:rsid w:val="00687C38"/>
    <w:rsid w:val="00690A39"/>
    <w:rsid w:val="00691248"/>
    <w:rsid w:val="00693AF7"/>
    <w:rsid w:val="00694CA8"/>
    <w:rsid w:val="006954DD"/>
    <w:rsid w:val="00696B09"/>
    <w:rsid w:val="006A1998"/>
    <w:rsid w:val="006A29B6"/>
    <w:rsid w:val="006A7DB3"/>
    <w:rsid w:val="006B7BF7"/>
    <w:rsid w:val="006C05D7"/>
    <w:rsid w:val="006C4858"/>
    <w:rsid w:val="006D04CE"/>
    <w:rsid w:val="006D6BF9"/>
    <w:rsid w:val="006E0089"/>
    <w:rsid w:val="006E1ABF"/>
    <w:rsid w:val="006E6554"/>
    <w:rsid w:val="006F0F02"/>
    <w:rsid w:val="006F3321"/>
    <w:rsid w:val="006F3CDE"/>
    <w:rsid w:val="007022B7"/>
    <w:rsid w:val="00703A25"/>
    <w:rsid w:val="00705D15"/>
    <w:rsid w:val="00707614"/>
    <w:rsid w:val="00711CEC"/>
    <w:rsid w:val="00713259"/>
    <w:rsid w:val="007140E5"/>
    <w:rsid w:val="0072196F"/>
    <w:rsid w:val="0072626C"/>
    <w:rsid w:val="007265C6"/>
    <w:rsid w:val="00727F50"/>
    <w:rsid w:val="00730709"/>
    <w:rsid w:val="007414BC"/>
    <w:rsid w:val="00742276"/>
    <w:rsid w:val="00743567"/>
    <w:rsid w:val="007439A3"/>
    <w:rsid w:val="00746A03"/>
    <w:rsid w:val="007601D4"/>
    <w:rsid w:val="00762570"/>
    <w:rsid w:val="00766159"/>
    <w:rsid w:val="0077264D"/>
    <w:rsid w:val="00775E2A"/>
    <w:rsid w:val="00781D21"/>
    <w:rsid w:val="0078696F"/>
    <w:rsid w:val="00794B36"/>
    <w:rsid w:val="007A7079"/>
    <w:rsid w:val="007A7539"/>
    <w:rsid w:val="007B16D2"/>
    <w:rsid w:val="007B19E8"/>
    <w:rsid w:val="007B2F7E"/>
    <w:rsid w:val="007B385E"/>
    <w:rsid w:val="007C2728"/>
    <w:rsid w:val="007D7EA9"/>
    <w:rsid w:val="007F0BB6"/>
    <w:rsid w:val="007F21D5"/>
    <w:rsid w:val="007F3D59"/>
    <w:rsid w:val="00802D4F"/>
    <w:rsid w:val="00811453"/>
    <w:rsid w:val="00812A50"/>
    <w:rsid w:val="008145D2"/>
    <w:rsid w:val="0081727B"/>
    <w:rsid w:val="00825E34"/>
    <w:rsid w:val="00826AB2"/>
    <w:rsid w:val="0083538F"/>
    <w:rsid w:val="008354B5"/>
    <w:rsid w:val="00836B6C"/>
    <w:rsid w:val="00841AA8"/>
    <w:rsid w:val="00841C0F"/>
    <w:rsid w:val="00851867"/>
    <w:rsid w:val="00852F4D"/>
    <w:rsid w:val="00853AF7"/>
    <w:rsid w:val="00856926"/>
    <w:rsid w:val="008575A2"/>
    <w:rsid w:val="008652E5"/>
    <w:rsid w:val="008726AC"/>
    <w:rsid w:val="008741A3"/>
    <w:rsid w:val="0088109E"/>
    <w:rsid w:val="008811B7"/>
    <w:rsid w:val="0088426E"/>
    <w:rsid w:val="00887649"/>
    <w:rsid w:val="00890362"/>
    <w:rsid w:val="008910A8"/>
    <w:rsid w:val="0089223E"/>
    <w:rsid w:val="0089356F"/>
    <w:rsid w:val="008959AC"/>
    <w:rsid w:val="008A06FB"/>
    <w:rsid w:val="008A204E"/>
    <w:rsid w:val="008B1FA6"/>
    <w:rsid w:val="008B4ECD"/>
    <w:rsid w:val="008C0C02"/>
    <w:rsid w:val="008C113E"/>
    <w:rsid w:val="008C6EA1"/>
    <w:rsid w:val="008D6F2A"/>
    <w:rsid w:val="008E028C"/>
    <w:rsid w:val="008E152E"/>
    <w:rsid w:val="008E4928"/>
    <w:rsid w:val="008E73D6"/>
    <w:rsid w:val="008F1210"/>
    <w:rsid w:val="008F147D"/>
    <w:rsid w:val="008F6023"/>
    <w:rsid w:val="00905B4A"/>
    <w:rsid w:val="00913474"/>
    <w:rsid w:val="00923B92"/>
    <w:rsid w:val="00927EFC"/>
    <w:rsid w:val="009301E0"/>
    <w:rsid w:val="0093181A"/>
    <w:rsid w:val="0093252D"/>
    <w:rsid w:val="009339D4"/>
    <w:rsid w:val="009402C7"/>
    <w:rsid w:val="00942314"/>
    <w:rsid w:val="009435A2"/>
    <w:rsid w:val="00954F88"/>
    <w:rsid w:val="00956245"/>
    <w:rsid w:val="0095795A"/>
    <w:rsid w:val="00965BD5"/>
    <w:rsid w:val="00970F2F"/>
    <w:rsid w:val="00974829"/>
    <w:rsid w:val="00984288"/>
    <w:rsid w:val="00996656"/>
    <w:rsid w:val="009A175E"/>
    <w:rsid w:val="009A3340"/>
    <w:rsid w:val="009A338B"/>
    <w:rsid w:val="009A532E"/>
    <w:rsid w:val="009A71B2"/>
    <w:rsid w:val="009A7508"/>
    <w:rsid w:val="009A7A26"/>
    <w:rsid w:val="009B1F19"/>
    <w:rsid w:val="009B31F0"/>
    <w:rsid w:val="009C0A39"/>
    <w:rsid w:val="009C2F80"/>
    <w:rsid w:val="009C70F9"/>
    <w:rsid w:val="009C7DAF"/>
    <w:rsid w:val="009D0E7E"/>
    <w:rsid w:val="009D0F41"/>
    <w:rsid w:val="009D1FB5"/>
    <w:rsid w:val="009D2179"/>
    <w:rsid w:val="009D2D76"/>
    <w:rsid w:val="009D33BD"/>
    <w:rsid w:val="009D3EAD"/>
    <w:rsid w:val="009D4326"/>
    <w:rsid w:val="009D4831"/>
    <w:rsid w:val="009D493C"/>
    <w:rsid w:val="009D4AF7"/>
    <w:rsid w:val="009D655C"/>
    <w:rsid w:val="009E1E2C"/>
    <w:rsid w:val="009E3B5B"/>
    <w:rsid w:val="009E7584"/>
    <w:rsid w:val="009F2ACF"/>
    <w:rsid w:val="009F421B"/>
    <w:rsid w:val="009F5D07"/>
    <w:rsid w:val="00A1111C"/>
    <w:rsid w:val="00A12948"/>
    <w:rsid w:val="00A12DA0"/>
    <w:rsid w:val="00A158D4"/>
    <w:rsid w:val="00A27A59"/>
    <w:rsid w:val="00A31731"/>
    <w:rsid w:val="00A33E35"/>
    <w:rsid w:val="00A37EDB"/>
    <w:rsid w:val="00A44520"/>
    <w:rsid w:val="00A5320E"/>
    <w:rsid w:val="00A56ED1"/>
    <w:rsid w:val="00A60CA4"/>
    <w:rsid w:val="00A61729"/>
    <w:rsid w:val="00A67BCE"/>
    <w:rsid w:val="00A73C68"/>
    <w:rsid w:val="00A73FA9"/>
    <w:rsid w:val="00A751F2"/>
    <w:rsid w:val="00A76667"/>
    <w:rsid w:val="00A766AC"/>
    <w:rsid w:val="00A82323"/>
    <w:rsid w:val="00A83C4C"/>
    <w:rsid w:val="00A84411"/>
    <w:rsid w:val="00A8556C"/>
    <w:rsid w:val="00A855AB"/>
    <w:rsid w:val="00A86C95"/>
    <w:rsid w:val="00A90067"/>
    <w:rsid w:val="00A9442C"/>
    <w:rsid w:val="00A95070"/>
    <w:rsid w:val="00A97541"/>
    <w:rsid w:val="00A97659"/>
    <w:rsid w:val="00AA48DF"/>
    <w:rsid w:val="00AA656C"/>
    <w:rsid w:val="00AA677B"/>
    <w:rsid w:val="00AA6C12"/>
    <w:rsid w:val="00AB4B8A"/>
    <w:rsid w:val="00AC0DCA"/>
    <w:rsid w:val="00AC42E9"/>
    <w:rsid w:val="00AC5719"/>
    <w:rsid w:val="00AC5768"/>
    <w:rsid w:val="00AD05E7"/>
    <w:rsid w:val="00AD1A0B"/>
    <w:rsid w:val="00AD375A"/>
    <w:rsid w:val="00AD6103"/>
    <w:rsid w:val="00AD74DC"/>
    <w:rsid w:val="00AE25AD"/>
    <w:rsid w:val="00AE5074"/>
    <w:rsid w:val="00AE6B59"/>
    <w:rsid w:val="00AE70DB"/>
    <w:rsid w:val="00AE70ED"/>
    <w:rsid w:val="00AF4A85"/>
    <w:rsid w:val="00B013AB"/>
    <w:rsid w:val="00B07D6C"/>
    <w:rsid w:val="00B111CB"/>
    <w:rsid w:val="00B119C7"/>
    <w:rsid w:val="00B133A8"/>
    <w:rsid w:val="00B137E2"/>
    <w:rsid w:val="00B13ACA"/>
    <w:rsid w:val="00B13E85"/>
    <w:rsid w:val="00B1623E"/>
    <w:rsid w:val="00B256AE"/>
    <w:rsid w:val="00B36479"/>
    <w:rsid w:val="00B36D8B"/>
    <w:rsid w:val="00B40A46"/>
    <w:rsid w:val="00B40EA1"/>
    <w:rsid w:val="00B45464"/>
    <w:rsid w:val="00B46221"/>
    <w:rsid w:val="00B518FD"/>
    <w:rsid w:val="00B51F1E"/>
    <w:rsid w:val="00B5275F"/>
    <w:rsid w:val="00B53595"/>
    <w:rsid w:val="00B53E40"/>
    <w:rsid w:val="00B5519A"/>
    <w:rsid w:val="00B55242"/>
    <w:rsid w:val="00B556F0"/>
    <w:rsid w:val="00B55F07"/>
    <w:rsid w:val="00B56C51"/>
    <w:rsid w:val="00B60E59"/>
    <w:rsid w:val="00B659F8"/>
    <w:rsid w:val="00B65CA3"/>
    <w:rsid w:val="00B67E43"/>
    <w:rsid w:val="00B70229"/>
    <w:rsid w:val="00B70571"/>
    <w:rsid w:val="00B751B8"/>
    <w:rsid w:val="00B85F8A"/>
    <w:rsid w:val="00B87756"/>
    <w:rsid w:val="00B90D29"/>
    <w:rsid w:val="00B9265F"/>
    <w:rsid w:val="00B93D9D"/>
    <w:rsid w:val="00B95B9A"/>
    <w:rsid w:val="00BA435F"/>
    <w:rsid w:val="00BA4A56"/>
    <w:rsid w:val="00BA63F7"/>
    <w:rsid w:val="00BB1DAC"/>
    <w:rsid w:val="00BC05C9"/>
    <w:rsid w:val="00BC25D9"/>
    <w:rsid w:val="00BC48A8"/>
    <w:rsid w:val="00BC5EB4"/>
    <w:rsid w:val="00BD18BA"/>
    <w:rsid w:val="00BE006A"/>
    <w:rsid w:val="00BE2E82"/>
    <w:rsid w:val="00BE3152"/>
    <w:rsid w:val="00BE4233"/>
    <w:rsid w:val="00BE43EB"/>
    <w:rsid w:val="00BE508A"/>
    <w:rsid w:val="00BF3C8D"/>
    <w:rsid w:val="00BF45D3"/>
    <w:rsid w:val="00BF5BBB"/>
    <w:rsid w:val="00BF7228"/>
    <w:rsid w:val="00C038D4"/>
    <w:rsid w:val="00C03CAD"/>
    <w:rsid w:val="00C05CE2"/>
    <w:rsid w:val="00C12408"/>
    <w:rsid w:val="00C13F78"/>
    <w:rsid w:val="00C15DBC"/>
    <w:rsid w:val="00C16DA8"/>
    <w:rsid w:val="00C17473"/>
    <w:rsid w:val="00C31065"/>
    <w:rsid w:val="00C34912"/>
    <w:rsid w:val="00C4250D"/>
    <w:rsid w:val="00C43A60"/>
    <w:rsid w:val="00C54237"/>
    <w:rsid w:val="00C57C44"/>
    <w:rsid w:val="00C57D0A"/>
    <w:rsid w:val="00C661A6"/>
    <w:rsid w:val="00C726E8"/>
    <w:rsid w:val="00C736EF"/>
    <w:rsid w:val="00C741F6"/>
    <w:rsid w:val="00C746C8"/>
    <w:rsid w:val="00C76ED8"/>
    <w:rsid w:val="00C82F6D"/>
    <w:rsid w:val="00C869DF"/>
    <w:rsid w:val="00C92C61"/>
    <w:rsid w:val="00C9345F"/>
    <w:rsid w:val="00C94CF3"/>
    <w:rsid w:val="00C96EE3"/>
    <w:rsid w:val="00C974FB"/>
    <w:rsid w:val="00CA335C"/>
    <w:rsid w:val="00CA736C"/>
    <w:rsid w:val="00CA7EF1"/>
    <w:rsid w:val="00CB11AA"/>
    <w:rsid w:val="00CC3C96"/>
    <w:rsid w:val="00CC7B01"/>
    <w:rsid w:val="00CD2901"/>
    <w:rsid w:val="00CF068D"/>
    <w:rsid w:val="00CF31E8"/>
    <w:rsid w:val="00CF6866"/>
    <w:rsid w:val="00CF6C00"/>
    <w:rsid w:val="00D01095"/>
    <w:rsid w:val="00D06EEE"/>
    <w:rsid w:val="00D07534"/>
    <w:rsid w:val="00D1375D"/>
    <w:rsid w:val="00D14C96"/>
    <w:rsid w:val="00D21B16"/>
    <w:rsid w:val="00D307A8"/>
    <w:rsid w:val="00D30C59"/>
    <w:rsid w:val="00D31900"/>
    <w:rsid w:val="00D37CF1"/>
    <w:rsid w:val="00D40A06"/>
    <w:rsid w:val="00D45F20"/>
    <w:rsid w:val="00D46D1C"/>
    <w:rsid w:val="00D5055A"/>
    <w:rsid w:val="00D55E7B"/>
    <w:rsid w:val="00D570A8"/>
    <w:rsid w:val="00D573B4"/>
    <w:rsid w:val="00D734AC"/>
    <w:rsid w:val="00D73C58"/>
    <w:rsid w:val="00D74F5C"/>
    <w:rsid w:val="00D76CBF"/>
    <w:rsid w:val="00D8450C"/>
    <w:rsid w:val="00D8533B"/>
    <w:rsid w:val="00D86D61"/>
    <w:rsid w:val="00D9198C"/>
    <w:rsid w:val="00D92A13"/>
    <w:rsid w:val="00D969A6"/>
    <w:rsid w:val="00DA065F"/>
    <w:rsid w:val="00DA26DC"/>
    <w:rsid w:val="00DA2AC6"/>
    <w:rsid w:val="00DA4438"/>
    <w:rsid w:val="00DB1E0D"/>
    <w:rsid w:val="00DB2944"/>
    <w:rsid w:val="00DB2BD0"/>
    <w:rsid w:val="00DB3730"/>
    <w:rsid w:val="00DB55FA"/>
    <w:rsid w:val="00DB6EAC"/>
    <w:rsid w:val="00DC156E"/>
    <w:rsid w:val="00DC5C4E"/>
    <w:rsid w:val="00DD0055"/>
    <w:rsid w:val="00DD6B9B"/>
    <w:rsid w:val="00DD6F8C"/>
    <w:rsid w:val="00DE1FAC"/>
    <w:rsid w:val="00DE2EB0"/>
    <w:rsid w:val="00DE2FE6"/>
    <w:rsid w:val="00DE3F08"/>
    <w:rsid w:val="00DE564E"/>
    <w:rsid w:val="00DE7BFC"/>
    <w:rsid w:val="00DF635B"/>
    <w:rsid w:val="00E00079"/>
    <w:rsid w:val="00E0173E"/>
    <w:rsid w:val="00E07BDA"/>
    <w:rsid w:val="00E13449"/>
    <w:rsid w:val="00E134E4"/>
    <w:rsid w:val="00E17DC2"/>
    <w:rsid w:val="00E20CDB"/>
    <w:rsid w:val="00E32302"/>
    <w:rsid w:val="00E33581"/>
    <w:rsid w:val="00E357A9"/>
    <w:rsid w:val="00E372A6"/>
    <w:rsid w:val="00E4195D"/>
    <w:rsid w:val="00E43E99"/>
    <w:rsid w:val="00E44AC6"/>
    <w:rsid w:val="00E50708"/>
    <w:rsid w:val="00E5311E"/>
    <w:rsid w:val="00E53B61"/>
    <w:rsid w:val="00E56387"/>
    <w:rsid w:val="00E565C1"/>
    <w:rsid w:val="00E56A5B"/>
    <w:rsid w:val="00E71C8E"/>
    <w:rsid w:val="00E76DD1"/>
    <w:rsid w:val="00E7787F"/>
    <w:rsid w:val="00E77C24"/>
    <w:rsid w:val="00E81647"/>
    <w:rsid w:val="00E81688"/>
    <w:rsid w:val="00E842A2"/>
    <w:rsid w:val="00E8519C"/>
    <w:rsid w:val="00E85C28"/>
    <w:rsid w:val="00E85D86"/>
    <w:rsid w:val="00E90DFB"/>
    <w:rsid w:val="00E93523"/>
    <w:rsid w:val="00E940B4"/>
    <w:rsid w:val="00EA3648"/>
    <w:rsid w:val="00EB06F1"/>
    <w:rsid w:val="00EB3066"/>
    <w:rsid w:val="00EB6FE6"/>
    <w:rsid w:val="00EC08B2"/>
    <w:rsid w:val="00EC3A79"/>
    <w:rsid w:val="00EC3B90"/>
    <w:rsid w:val="00EC3B93"/>
    <w:rsid w:val="00ED2A53"/>
    <w:rsid w:val="00ED6604"/>
    <w:rsid w:val="00ED7F8B"/>
    <w:rsid w:val="00EF2403"/>
    <w:rsid w:val="00EF4F72"/>
    <w:rsid w:val="00EF6185"/>
    <w:rsid w:val="00EF6454"/>
    <w:rsid w:val="00F02187"/>
    <w:rsid w:val="00F02B12"/>
    <w:rsid w:val="00F066C7"/>
    <w:rsid w:val="00F11886"/>
    <w:rsid w:val="00F13B63"/>
    <w:rsid w:val="00F1480A"/>
    <w:rsid w:val="00F148D4"/>
    <w:rsid w:val="00F15697"/>
    <w:rsid w:val="00F156A5"/>
    <w:rsid w:val="00F243FA"/>
    <w:rsid w:val="00F31145"/>
    <w:rsid w:val="00F31A65"/>
    <w:rsid w:val="00F3203A"/>
    <w:rsid w:val="00F32283"/>
    <w:rsid w:val="00F355B9"/>
    <w:rsid w:val="00F43AA5"/>
    <w:rsid w:val="00F469DE"/>
    <w:rsid w:val="00F4742F"/>
    <w:rsid w:val="00F531D6"/>
    <w:rsid w:val="00F543A7"/>
    <w:rsid w:val="00F552F0"/>
    <w:rsid w:val="00F625E3"/>
    <w:rsid w:val="00F65001"/>
    <w:rsid w:val="00F708D8"/>
    <w:rsid w:val="00F711FA"/>
    <w:rsid w:val="00F7183E"/>
    <w:rsid w:val="00F91B3B"/>
    <w:rsid w:val="00F96B93"/>
    <w:rsid w:val="00FA092B"/>
    <w:rsid w:val="00FA1C33"/>
    <w:rsid w:val="00FB73E3"/>
    <w:rsid w:val="00FB798B"/>
    <w:rsid w:val="00FC47D4"/>
    <w:rsid w:val="00FC5BB5"/>
    <w:rsid w:val="00FC5E50"/>
    <w:rsid w:val="00FD02B7"/>
    <w:rsid w:val="00FD0537"/>
    <w:rsid w:val="00FD0EE7"/>
    <w:rsid w:val="00FD2DB3"/>
    <w:rsid w:val="00FD38F0"/>
    <w:rsid w:val="00FD5574"/>
    <w:rsid w:val="00FD58AD"/>
    <w:rsid w:val="00FE0C0B"/>
    <w:rsid w:val="00FE618F"/>
    <w:rsid w:val="00FF0B6B"/>
    <w:rsid w:val="00FF1C62"/>
    <w:rsid w:val="00FF3DFD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>
      <o:colormru v:ext="edit" colors="#4d4d4d,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0ACA"/>
    <w:rPr>
      <w:rFonts w:ascii="Garamond" w:hAnsi="Garamond" w:cs="Times New Roman"/>
      <w:sz w:val="20"/>
      <w:szCs w:val="20"/>
      <w:lang w:val="sr-Cyrl-BA" w:eastAsia="x-none"/>
    </w:rPr>
  </w:style>
  <w:style w:type="character" w:customStyle="1" w:styleId="st1">
    <w:name w:val="st1"/>
    <w:basedOn w:val="DefaultParagraphFont"/>
    <w:rsid w:val="00DA065F"/>
  </w:style>
  <w:style w:type="paragraph" w:styleId="NormalWeb">
    <w:name w:val="Normal (Web)"/>
    <w:basedOn w:val="Normal"/>
    <w:uiPriority w:val="99"/>
    <w:unhideWhenUsed/>
    <w:rsid w:val="005C1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5C1C42"/>
    <w:rPr>
      <w:b/>
      <w:bCs/>
    </w:rPr>
  </w:style>
  <w:style w:type="paragraph" w:styleId="BodyTextIndent">
    <w:name w:val="Body Text Indent"/>
    <w:basedOn w:val="Normal"/>
    <w:link w:val="BodyTextIndentChar"/>
    <w:rsid w:val="00205D61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har0">
    <w:name w:val="Char"/>
    <w:basedOn w:val="Normal"/>
    <w:rsid w:val="00205D6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3AF7"/>
  </w:style>
  <w:style w:type="character" w:customStyle="1" w:styleId="st">
    <w:name w:val="st"/>
    <w:basedOn w:val="DefaultParagraphFont"/>
    <w:rsid w:val="007F21D5"/>
  </w:style>
  <w:style w:type="paragraph" w:styleId="ListParagraph">
    <w:name w:val="List Paragraph"/>
    <w:basedOn w:val="Normal"/>
    <w:uiPriority w:val="34"/>
    <w:qFormat/>
    <w:rsid w:val="00530D30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8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3FE5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183FE5"/>
    <w:rPr>
      <w:rFonts w:ascii="Garamond" w:hAnsi="Garamond"/>
      <w:lang w:val="sr-Cyrl-BA"/>
    </w:rPr>
  </w:style>
  <w:style w:type="character" w:customStyle="1" w:styleId="CommentSubjectChar">
    <w:name w:val="Comment Subject Char"/>
    <w:link w:val="CommentSubject"/>
    <w:rsid w:val="00183FE5"/>
    <w:rPr>
      <w:rFonts w:ascii="Arial" w:hAnsi="Arial" w:cs="Arial"/>
      <w:b/>
      <w:bCs/>
      <w:lang w:val="sr-Cyrl-BA"/>
    </w:rPr>
  </w:style>
  <w:style w:type="character" w:customStyle="1" w:styleId="BodyTextIndentChar">
    <w:name w:val="Body Text Indent Char"/>
    <w:link w:val="BodyTextIndent"/>
    <w:rsid w:val="00D46D1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0ACA"/>
    <w:rPr>
      <w:rFonts w:ascii="Garamond" w:hAnsi="Garamond" w:cs="Times New Roman"/>
      <w:sz w:val="20"/>
      <w:szCs w:val="20"/>
      <w:lang w:val="sr-Cyrl-BA" w:eastAsia="x-none"/>
    </w:rPr>
  </w:style>
  <w:style w:type="character" w:customStyle="1" w:styleId="st1">
    <w:name w:val="st1"/>
    <w:basedOn w:val="DefaultParagraphFont"/>
    <w:rsid w:val="00DA065F"/>
  </w:style>
  <w:style w:type="paragraph" w:styleId="NormalWeb">
    <w:name w:val="Normal (Web)"/>
    <w:basedOn w:val="Normal"/>
    <w:uiPriority w:val="99"/>
    <w:unhideWhenUsed/>
    <w:rsid w:val="005C1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5C1C42"/>
    <w:rPr>
      <w:b/>
      <w:bCs/>
    </w:rPr>
  </w:style>
  <w:style w:type="paragraph" w:styleId="BodyTextIndent">
    <w:name w:val="Body Text Indent"/>
    <w:basedOn w:val="Normal"/>
    <w:link w:val="BodyTextIndentChar"/>
    <w:rsid w:val="00205D61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har0">
    <w:name w:val="Char"/>
    <w:basedOn w:val="Normal"/>
    <w:rsid w:val="00205D6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3AF7"/>
  </w:style>
  <w:style w:type="character" w:customStyle="1" w:styleId="st">
    <w:name w:val="st"/>
    <w:basedOn w:val="DefaultParagraphFont"/>
    <w:rsid w:val="007F21D5"/>
  </w:style>
  <w:style w:type="paragraph" w:styleId="ListParagraph">
    <w:name w:val="List Paragraph"/>
    <w:basedOn w:val="Normal"/>
    <w:uiPriority w:val="34"/>
    <w:qFormat/>
    <w:rsid w:val="00530D30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8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3FE5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183FE5"/>
    <w:rPr>
      <w:rFonts w:ascii="Garamond" w:hAnsi="Garamond"/>
      <w:lang w:val="sr-Cyrl-BA"/>
    </w:rPr>
  </w:style>
  <w:style w:type="character" w:customStyle="1" w:styleId="CommentSubjectChar">
    <w:name w:val="Comment Subject Char"/>
    <w:link w:val="CommentSubject"/>
    <w:rsid w:val="00183FE5"/>
    <w:rPr>
      <w:rFonts w:ascii="Arial" w:hAnsi="Arial" w:cs="Arial"/>
      <w:b/>
      <w:bCs/>
      <w:lang w:val="sr-Cyrl-BA"/>
    </w:rPr>
  </w:style>
  <w:style w:type="character" w:customStyle="1" w:styleId="BodyTextIndentChar">
    <w:name w:val="Body Text Indent Char"/>
    <w:link w:val="BodyTextIndent"/>
    <w:rsid w:val="00D46D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rs.ba" TargetMode="External"/><Relationship Id="rId2" Type="http://schemas.openxmlformats.org/officeDocument/2006/relationships/hyperlink" Target="http://www.komorars.ba" TargetMode="External"/><Relationship Id="rId1" Type="http://schemas.openxmlformats.org/officeDocument/2006/relationships/hyperlink" Target="mailto:Info@komora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raz\My%20Documents\Zapisnik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cir</Template>
  <TotalTime>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Grizli777</Company>
  <LinksUpToDate>false</LinksUpToDate>
  <CharactersWithSpaces>1410</CharactersWithSpaces>
  <SharedDoc>false</SharedDoc>
  <HLinks>
    <vt:vector size="18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subject/>
  <dc:creator>Mira Zrnić</dc:creator>
  <cp:keywords/>
  <cp:lastModifiedBy>Mira Zrnić</cp:lastModifiedBy>
  <cp:revision>20</cp:revision>
  <cp:lastPrinted>2022-02-02T10:54:00Z</cp:lastPrinted>
  <dcterms:created xsi:type="dcterms:W3CDTF">2021-01-20T10:47:00Z</dcterms:created>
  <dcterms:modified xsi:type="dcterms:W3CDTF">2022-02-02T10:55:00Z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Olivera Radic</vt:lpwstr>
  </property>
  <property fmtid="{D5CDD505-2E9C-101B-9397-08002B2CF9AE}" pid="3" name="Date completed">
    <vt:lpwstr>24.09.2012.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