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3D7C8" w14:textId="7928C080" w:rsidR="006224B1" w:rsidRPr="009C5E7F" w:rsidRDefault="006224B1" w:rsidP="006224B1">
      <w:pPr>
        <w:pStyle w:val="Title"/>
        <w:jc w:val="center"/>
        <w:rPr>
          <w:rFonts w:ascii="Century Gothic" w:hAnsi="Century Gothic"/>
          <w:bCs/>
          <w:color w:val="C00000"/>
          <w:sz w:val="18"/>
          <w:szCs w:val="18"/>
        </w:rPr>
      </w:pPr>
    </w:p>
    <w:p w14:paraId="2B6DDE38" w14:textId="0E885979" w:rsidR="006224B1" w:rsidRPr="009C5E7F" w:rsidRDefault="006224B1" w:rsidP="006224B1">
      <w:pPr>
        <w:rPr>
          <w:rFonts w:ascii="Century Gothic" w:hAnsi="Century Gothic"/>
          <w:sz w:val="18"/>
          <w:szCs w:val="18"/>
          <w:lang w:eastAsia="ja-JP"/>
        </w:rPr>
      </w:pPr>
    </w:p>
    <w:p w14:paraId="1FDD22A4" w14:textId="31B607C5" w:rsidR="006224B1" w:rsidRPr="009C5E7F" w:rsidRDefault="006224B1" w:rsidP="006224B1">
      <w:pPr>
        <w:rPr>
          <w:rFonts w:ascii="Century Gothic" w:hAnsi="Century Gothic"/>
          <w:sz w:val="18"/>
          <w:szCs w:val="18"/>
          <w:lang w:eastAsia="ja-JP"/>
        </w:rPr>
      </w:pPr>
    </w:p>
    <w:p w14:paraId="1E8AB906" w14:textId="77777777" w:rsidR="004D3437" w:rsidRPr="009C5E7F" w:rsidRDefault="004D3437" w:rsidP="006224B1">
      <w:pPr>
        <w:rPr>
          <w:rFonts w:ascii="Century Gothic" w:hAnsi="Century Gothic"/>
          <w:sz w:val="18"/>
          <w:szCs w:val="18"/>
          <w:lang w:eastAsia="ja-JP"/>
        </w:rPr>
      </w:pPr>
    </w:p>
    <w:p w14:paraId="702BBC20" w14:textId="152232AF" w:rsidR="006224B1" w:rsidRPr="009C5E7F" w:rsidRDefault="006224B1" w:rsidP="006224B1">
      <w:pPr>
        <w:rPr>
          <w:rFonts w:ascii="Century Gothic" w:hAnsi="Century Gothic"/>
          <w:sz w:val="18"/>
          <w:szCs w:val="18"/>
          <w:lang w:eastAsia="ja-JP"/>
        </w:rPr>
      </w:pPr>
    </w:p>
    <w:p w14:paraId="195BCB34" w14:textId="77777777" w:rsidR="006224B1" w:rsidRPr="009C5E7F" w:rsidRDefault="006224B1" w:rsidP="006224B1">
      <w:pPr>
        <w:rPr>
          <w:rFonts w:ascii="Century Gothic" w:hAnsi="Century Gothic"/>
          <w:sz w:val="18"/>
          <w:szCs w:val="18"/>
          <w:lang w:eastAsia="ja-JP"/>
        </w:rPr>
      </w:pPr>
    </w:p>
    <w:p w14:paraId="31B1D6C0" w14:textId="77777777" w:rsidR="006224B1" w:rsidRPr="009C5E7F" w:rsidRDefault="006224B1" w:rsidP="006224B1">
      <w:pPr>
        <w:rPr>
          <w:rFonts w:ascii="Century Gothic" w:hAnsi="Century Gothic"/>
          <w:sz w:val="18"/>
          <w:szCs w:val="18"/>
          <w:lang w:eastAsia="ja-JP"/>
        </w:rPr>
      </w:pPr>
    </w:p>
    <w:p w14:paraId="78E62F6B" w14:textId="77777777" w:rsidR="004D3437" w:rsidRPr="009C5E7F" w:rsidRDefault="003F6B0F" w:rsidP="004D3437">
      <w:pPr>
        <w:pStyle w:val="Title"/>
        <w:spacing w:after="120" w:line="360" w:lineRule="auto"/>
        <w:jc w:val="center"/>
        <w:rPr>
          <w:rFonts w:ascii="Century Gothic" w:hAnsi="Century Gothic"/>
          <w:bCs/>
          <w:color w:val="C00000"/>
          <w:sz w:val="28"/>
          <w:szCs w:val="28"/>
        </w:rPr>
      </w:pPr>
      <w:r w:rsidRPr="009C5E7F">
        <w:rPr>
          <w:rFonts w:ascii="Century Gothic" w:hAnsi="Century Gothic"/>
          <w:bCs/>
          <w:color w:val="C00000"/>
          <w:sz w:val="28"/>
          <w:szCs w:val="28"/>
        </w:rPr>
        <w:t xml:space="preserve">SMART Project </w:t>
      </w:r>
      <w:r w:rsidR="004D3437" w:rsidRPr="009C5E7F">
        <w:rPr>
          <w:rFonts w:ascii="Century Gothic" w:hAnsi="Century Gothic"/>
          <w:bCs/>
          <w:color w:val="C00000"/>
          <w:sz w:val="28"/>
          <w:szCs w:val="28"/>
        </w:rPr>
        <w:t>Kick-off</w:t>
      </w:r>
      <w:r w:rsidR="006224B1" w:rsidRPr="009C5E7F">
        <w:rPr>
          <w:rFonts w:ascii="Century Gothic" w:hAnsi="Century Gothic"/>
          <w:bCs/>
          <w:color w:val="C00000"/>
          <w:sz w:val="28"/>
          <w:szCs w:val="28"/>
        </w:rPr>
        <w:t xml:space="preserve"> </w:t>
      </w:r>
      <w:r w:rsidRPr="009C5E7F">
        <w:rPr>
          <w:rFonts w:ascii="Century Gothic" w:hAnsi="Century Gothic"/>
          <w:bCs/>
          <w:color w:val="C00000"/>
          <w:sz w:val="28"/>
          <w:szCs w:val="28"/>
        </w:rPr>
        <w:t>M</w:t>
      </w:r>
      <w:r w:rsidR="006224B1" w:rsidRPr="009C5E7F">
        <w:rPr>
          <w:rFonts w:ascii="Century Gothic" w:hAnsi="Century Gothic"/>
          <w:bCs/>
          <w:color w:val="C00000"/>
          <w:sz w:val="28"/>
          <w:szCs w:val="28"/>
        </w:rPr>
        <w:t>eeting</w:t>
      </w:r>
      <w:r w:rsidR="004D3437" w:rsidRPr="009C5E7F">
        <w:rPr>
          <w:rFonts w:ascii="Century Gothic" w:hAnsi="Century Gothic"/>
          <w:bCs/>
          <w:color w:val="C00000"/>
          <w:sz w:val="28"/>
          <w:szCs w:val="28"/>
        </w:rPr>
        <w:t xml:space="preserve"> </w:t>
      </w:r>
    </w:p>
    <w:p w14:paraId="364470F5" w14:textId="13280E3D" w:rsidR="004D3437" w:rsidRPr="009C5E7F" w:rsidRDefault="004D3437" w:rsidP="004D3437">
      <w:pPr>
        <w:pStyle w:val="Title"/>
        <w:spacing w:after="120" w:line="360" w:lineRule="auto"/>
        <w:jc w:val="center"/>
        <w:rPr>
          <w:rFonts w:ascii="Century Gothic" w:hAnsi="Century Gothic"/>
          <w:bCs/>
          <w:color w:val="C00000"/>
          <w:sz w:val="28"/>
          <w:szCs w:val="28"/>
        </w:rPr>
      </w:pPr>
      <w:r w:rsidRPr="009C5E7F">
        <w:rPr>
          <w:rFonts w:ascii="Century Gothic" w:hAnsi="Century Gothic"/>
          <w:bCs/>
          <w:color w:val="C00000"/>
          <w:sz w:val="28"/>
          <w:szCs w:val="28"/>
        </w:rPr>
        <w:t>&amp;</w:t>
      </w:r>
    </w:p>
    <w:p w14:paraId="7AAE26EA" w14:textId="77777777" w:rsidR="004D3437" w:rsidRPr="009C5E7F" w:rsidRDefault="004D3437" w:rsidP="004D3437">
      <w:pPr>
        <w:pStyle w:val="Title"/>
        <w:spacing w:after="120" w:line="360" w:lineRule="auto"/>
        <w:jc w:val="center"/>
        <w:rPr>
          <w:rFonts w:ascii="Century Gothic" w:hAnsi="Century Gothic"/>
          <w:bCs/>
          <w:color w:val="C00000"/>
          <w:sz w:val="28"/>
          <w:szCs w:val="28"/>
        </w:rPr>
      </w:pPr>
      <w:r w:rsidRPr="009C5E7F">
        <w:rPr>
          <w:rFonts w:ascii="Century Gothic" w:hAnsi="Century Gothic"/>
          <w:bCs/>
          <w:color w:val="C00000"/>
          <w:sz w:val="28"/>
          <w:szCs w:val="28"/>
        </w:rPr>
        <w:t>Study Visit</w:t>
      </w:r>
    </w:p>
    <w:p w14:paraId="23CAF5F6" w14:textId="0617DCE4" w:rsidR="003F6B0F" w:rsidRPr="009C5E7F" w:rsidRDefault="003F6B0F" w:rsidP="006224B1">
      <w:pPr>
        <w:pStyle w:val="Title"/>
        <w:jc w:val="center"/>
        <w:rPr>
          <w:rFonts w:ascii="Century Gothic" w:hAnsi="Century Gothic"/>
          <w:bCs/>
          <w:color w:val="C00000"/>
          <w:sz w:val="28"/>
          <w:szCs w:val="28"/>
        </w:rPr>
      </w:pPr>
    </w:p>
    <w:p w14:paraId="754AB5DA" w14:textId="24E99DC0" w:rsidR="004D3437" w:rsidRPr="009C5E7F" w:rsidRDefault="006224B1" w:rsidP="004D3437">
      <w:pPr>
        <w:pStyle w:val="Title"/>
        <w:jc w:val="center"/>
        <w:rPr>
          <w:rFonts w:ascii="Century Gothic" w:hAnsi="Century Gothic"/>
          <w:bCs/>
          <w:color w:val="C00000"/>
          <w:sz w:val="28"/>
          <w:szCs w:val="28"/>
        </w:rPr>
      </w:pPr>
      <w:r w:rsidRPr="009C5E7F">
        <w:rPr>
          <w:rFonts w:ascii="Century Gothic" w:hAnsi="Century Gothic"/>
          <w:bCs/>
          <w:color w:val="C00000"/>
          <w:sz w:val="28"/>
          <w:szCs w:val="28"/>
        </w:rPr>
        <w:t>2</w:t>
      </w:r>
      <w:r w:rsidR="004D3437" w:rsidRPr="009C5E7F">
        <w:rPr>
          <w:rFonts w:ascii="Century Gothic" w:hAnsi="Century Gothic"/>
          <w:bCs/>
          <w:color w:val="C00000"/>
          <w:sz w:val="28"/>
          <w:szCs w:val="28"/>
        </w:rPr>
        <w:t>3 &amp; 24</w:t>
      </w:r>
      <w:r w:rsidRPr="009C5E7F">
        <w:rPr>
          <w:rFonts w:ascii="Century Gothic" w:hAnsi="Century Gothic"/>
          <w:bCs/>
          <w:color w:val="C00000"/>
          <w:sz w:val="28"/>
          <w:szCs w:val="28"/>
        </w:rPr>
        <w:t xml:space="preserve"> </w:t>
      </w:r>
      <w:r w:rsidR="004D3437" w:rsidRPr="009C5E7F">
        <w:rPr>
          <w:rFonts w:ascii="Century Gothic" w:hAnsi="Century Gothic"/>
          <w:bCs/>
          <w:color w:val="C00000"/>
          <w:sz w:val="28"/>
          <w:szCs w:val="28"/>
        </w:rPr>
        <w:t xml:space="preserve">January </w:t>
      </w:r>
      <w:r w:rsidRPr="009C5E7F">
        <w:rPr>
          <w:rFonts w:ascii="Century Gothic" w:hAnsi="Century Gothic"/>
          <w:bCs/>
          <w:color w:val="C00000"/>
          <w:sz w:val="28"/>
          <w:szCs w:val="28"/>
        </w:rPr>
        <w:t>202</w:t>
      </w:r>
      <w:r w:rsidR="004D3437" w:rsidRPr="009C5E7F">
        <w:rPr>
          <w:rFonts w:ascii="Century Gothic" w:hAnsi="Century Gothic"/>
          <w:bCs/>
          <w:color w:val="C00000"/>
          <w:sz w:val="28"/>
          <w:szCs w:val="28"/>
        </w:rPr>
        <w:t>3</w:t>
      </w:r>
    </w:p>
    <w:p w14:paraId="31558839" w14:textId="77777777" w:rsidR="004D3437" w:rsidRPr="009C5E7F" w:rsidRDefault="004D3437" w:rsidP="004D3437">
      <w:pPr>
        <w:rPr>
          <w:lang w:eastAsia="ja-JP"/>
        </w:rPr>
      </w:pPr>
    </w:p>
    <w:p w14:paraId="4860DCB0" w14:textId="061E9B56" w:rsidR="004D3437" w:rsidRPr="009C5E7F" w:rsidRDefault="004D3437" w:rsidP="004D3437">
      <w:pPr>
        <w:pStyle w:val="Title"/>
        <w:jc w:val="center"/>
        <w:rPr>
          <w:rFonts w:ascii="Century Gothic" w:hAnsi="Century Gothic"/>
          <w:bCs/>
          <w:color w:val="C00000"/>
          <w:sz w:val="22"/>
          <w:szCs w:val="22"/>
        </w:rPr>
      </w:pPr>
      <w:r w:rsidRPr="009C5E7F">
        <w:rPr>
          <w:rFonts w:ascii="Century Gothic" w:hAnsi="Century Gothic"/>
          <w:bCs/>
          <w:color w:val="C00000"/>
          <w:sz w:val="22"/>
          <w:szCs w:val="22"/>
        </w:rPr>
        <w:t xml:space="preserve">Location: </w:t>
      </w:r>
      <w:r w:rsidRPr="009C5E7F">
        <w:rPr>
          <w:rFonts w:ascii="Century Gothic" w:hAnsi="Century Gothic"/>
          <w:bCs/>
          <w:color w:val="C00000"/>
          <w:sz w:val="24"/>
          <w:szCs w:val="24"/>
        </w:rPr>
        <w:t>DOBA Faculty of Applied Business and Social Studies</w:t>
      </w:r>
      <w:r w:rsidRPr="009C5E7F">
        <w:rPr>
          <w:rFonts w:ascii="Century Gothic" w:hAnsi="Century Gothic"/>
          <w:bCs/>
          <w:color w:val="C00000"/>
          <w:sz w:val="22"/>
          <w:szCs w:val="22"/>
        </w:rPr>
        <w:t xml:space="preserve"> </w:t>
      </w:r>
      <w:proofErr w:type="spellStart"/>
      <w:r w:rsidRPr="009C5E7F">
        <w:rPr>
          <w:rFonts w:ascii="Century Gothic" w:hAnsi="Century Gothic"/>
          <w:bCs/>
          <w:color w:val="C00000"/>
          <w:sz w:val="22"/>
          <w:szCs w:val="22"/>
        </w:rPr>
        <w:t>Prešernova</w:t>
      </w:r>
      <w:proofErr w:type="spellEnd"/>
      <w:r w:rsidRPr="009C5E7F">
        <w:rPr>
          <w:rFonts w:ascii="Century Gothic" w:hAnsi="Century Gothic"/>
          <w:bCs/>
          <w:color w:val="C00000"/>
          <w:sz w:val="22"/>
          <w:szCs w:val="22"/>
        </w:rPr>
        <w:t xml:space="preserve"> </w:t>
      </w:r>
      <w:proofErr w:type="spellStart"/>
      <w:r w:rsidRPr="009C5E7F">
        <w:rPr>
          <w:rFonts w:ascii="Century Gothic" w:hAnsi="Century Gothic"/>
          <w:bCs/>
          <w:color w:val="C00000"/>
          <w:sz w:val="22"/>
          <w:szCs w:val="22"/>
        </w:rPr>
        <w:t>ulica</w:t>
      </w:r>
      <w:proofErr w:type="spellEnd"/>
      <w:r w:rsidRPr="009C5E7F">
        <w:rPr>
          <w:rFonts w:ascii="Century Gothic" w:hAnsi="Century Gothic"/>
          <w:bCs/>
          <w:color w:val="C00000"/>
          <w:sz w:val="22"/>
          <w:szCs w:val="22"/>
        </w:rPr>
        <w:t xml:space="preserve"> 1, 2000 Maribor</w:t>
      </w:r>
      <w:r w:rsidR="00176DFA" w:rsidRPr="009C5E7F">
        <w:rPr>
          <w:rFonts w:ascii="Century Gothic" w:hAnsi="Century Gothic"/>
          <w:bCs/>
          <w:color w:val="C00000"/>
          <w:sz w:val="22"/>
          <w:szCs w:val="22"/>
        </w:rPr>
        <w:t>, Slovenia</w:t>
      </w:r>
    </w:p>
    <w:p w14:paraId="1013AF08" w14:textId="77777777" w:rsidR="00877230" w:rsidRPr="009C5E7F" w:rsidRDefault="00877230" w:rsidP="00877230">
      <w:pPr>
        <w:rPr>
          <w:lang w:eastAsia="ja-JP"/>
        </w:rPr>
      </w:pPr>
    </w:p>
    <w:p w14:paraId="0EEFA935" w14:textId="77777777" w:rsidR="003F6B0F" w:rsidRPr="009C5E7F" w:rsidRDefault="003F6B0F" w:rsidP="003F6B0F">
      <w:pPr>
        <w:pStyle w:val="Title"/>
        <w:jc w:val="center"/>
        <w:rPr>
          <w:rFonts w:ascii="Century Gothic" w:hAnsi="Century Gothic"/>
          <w:bCs/>
          <w:color w:val="C00000"/>
          <w:sz w:val="28"/>
          <w:szCs w:val="28"/>
        </w:rPr>
      </w:pPr>
      <w:r w:rsidRPr="009C5E7F">
        <w:rPr>
          <w:rFonts w:ascii="Century Gothic" w:hAnsi="Century Gothic"/>
          <w:bCs/>
          <w:color w:val="C00000"/>
          <w:sz w:val="28"/>
          <w:szCs w:val="28"/>
        </w:rPr>
        <w:t>Meeting Minutes</w:t>
      </w:r>
    </w:p>
    <w:p w14:paraId="1439F81A" w14:textId="77777777" w:rsidR="003F6B0F" w:rsidRPr="009C5E7F" w:rsidRDefault="003F6B0F" w:rsidP="003F6B0F">
      <w:pPr>
        <w:rPr>
          <w:lang w:eastAsia="ja-JP"/>
        </w:rPr>
      </w:pPr>
    </w:p>
    <w:p w14:paraId="042F8564" w14:textId="77777777" w:rsidR="006224B1" w:rsidRPr="009C5E7F" w:rsidRDefault="006224B1" w:rsidP="006224B1">
      <w:pPr>
        <w:rPr>
          <w:rFonts w:ascii="Century Gothic" w:hAnsi="Century Gothic"/>
          <w:color w:val="C45911" w:themeColor="accent2" w:themeShade="BF"/>
          <w:sz w:val="18"/>
          <w:szCs w:val="18"/>
          <w:lang w:eastAsia="ja-JP"/>
        </w:rPr>
      </w:pPr>
    </w:p>
    <w:p w14:paraId="2E1D0467" w14:textId="77777777" w:rsidR="006224B1" w:rsidRPr="009C5E7F" w:rsidRDefault="006224B1" w:rsidP="006224B1">
      <w:pPr>
        <w:rPr>
          <w:rFonts w:ascii="Century Gothic" w:hAnsi="Century Gothic" w:cs="Open Sans"/>
          <w:sz w:val="18"/>
          <w:szCs w:val="18"/>
          <w:lang w:eastAsia="ja-JP"/>
        </w:rPr>
      </w:pPr>
    </w:p>
    <w:p w14:paraId="2A3EAA4D" w14:textId="7E53B383" w:rsidR="006224B1" w:rsidRPr="009C5E7F" w:rsidRDefault="006224B1" w:rsidP="006224B1">
      <w:pPr>
        <w:rPr>
          <w:rFonts w:ascii="Century Gothic" w:hAnsi="Century Gothic" w:cs="Open Sans"/>
          <w:sz w:val="18"/>
          <w:szCs w:val="18"/>
        </w:rPr>
      </w:pPr>
    </w:p>
    <w:p w14:paraId="6C1AA844" w14:textId="55B62652" w:rsidR="00F73F7A" w:rsidRPr="009C5E7F" w:rsidRDefault="00F73F7A" w:rsidP="006224B1">
      <w:pPr>
        <w:rPr>
          <w:rFonts w:ascii="Century Gothic" w:hAnsi="Century Gothic" w:cs="Open Sans"/>
          <w:sz w:val="18"/>
          <w:szCs w:val="18"/>
        </w:rPr>
      </w:pPr>
    </w:p>
    <w:p w14:paraId="62C24FBC" w14:textId="5379C8CC" w:rsidR="00F73F7A" w:rsidRPr="009C5E7F" w:rsidRDefault="00F73F7A" w:rsidP="006224B1">
      <w:pPr>
        <w:rPr>
          <w:rFonts w:ascii="Century Gothic" w:hAnsi="Century Gothic" w:cs="Open Sans"/>
          <w:sz w:val="18"/>
          <w:szCs w:val="18"/>
        </w:rPr>
      </w:pPr>
    </w:p>
    <w:p w14:paraId="41181F5E" w14:textId="7ABE9BC0" w:rsidR="006224B1" w:rsidRPr="009C5E7F" w:rsidRDefault="006224B1" w:rsidP="006224B1">
      <w:pPr>
        <w:rPr>
          <w:rFonts w:ascii="Century Gothic" w:hAnsi="Century Gothic" w:cs="Open Sans"/>
          <w:sz w:val="18"/>
          <w:szCs w:val="18"/>
        </w:rPr>
      </w:pPr>
    </w:p>
    <w:p w14:paraId="7D6A1D57" w14:textId="77777777" w:rsidR="003F6B0F" w:rsidRPr="009C5E7F" w:rsidRDefault="003F6B0F" w:rsidP="006224B1">
      <w:pPr>
        <w:rPr>
          <w:rFonts w:ascii="Century Gothic" w:hAnsi="Century Gothic" w:cs="Open Sans"/>
          <w:sz w:val="18"/>
          <w:szCs w:val="18"/>
        </w:rPr>
      </w:pPr>
    </w:p>
    <w:p w14:paraId="5578395B" w14:textId="77777777" w:rsidR="006224B1" w:rsidRPr="009C5E7F" w:rsidRDefault="006224B1" w:rsidP="006224B1">
      <w:pPr>
        <w:rPr>
          <w:rFonts w:ascii="Century Gothic" w:hAnsi="Century Gothic" w:cs="Open Sans"/>
          <w:sz w:val="18"/>
          <w:szCs w:val="18"/>
        </w:rPr>
      </w:pPr>
    </w:p>
    <w:p w14:paraId="003D3A98" w14:textId="19B8B698" w:rsidR="006224B1" w:rsidRPr="009C5E7F" w:rsidRDefault="006224B1" w:rsidP="006224B1">
      <w:pPr>
        <w:rPr>
          <w:rFonts w:ascii="Century Gothic" w:hAnsi="Century Gothic" w:cs="Open Sans"/>
          <w:szCs w:val="20"/>
        </w:rPr>
      </w:pPr>
      <w:r w:rsidRPr="009C5E7F">
        <w:rPr>
          <w:rFonts w:ascii="Century Gothic" w:hAnsi="Century Gothic" w:cs="Open Sans"/>
          <w:szCs w:val="20"/>
        </w:rPr>
        <w:t>Author</w:t>
      </w:r>
      <w:r w:rsidR="003F6B0F" w:rsidRPr="009C5E7F">
        <w:rPr>
          <w:rFonts w:ascii="Century Gothic" w:hAnsi="Century Gothic" w:cs="Open Sans"/>
          <w:szCs w:val="20"/>
        </w:rPr>
        <w:t>s</w:t>
      </w:r>
      <w:r w:rsidRPr="009C5E7F">
        <w:rPr>
          <w:rFonts w:ascii="Century Gothic" w:hAnsi="Century Gothic" w:cs="Open Sans"/>
          <w:szCs w:val="20"/>
        </w:rPr>
        <w:t>: Jona Vizjak, DOBA</w:t>
      </w:r>
      <w:r w:rsidR="003F6B0F" w:rsidRPr="009C5E7F">
        <w:rPr>
          <w:rFonts w:ascii="Century Gothic" w:hAnsi="Century Gothic" w:cs="Open Sans"/>
          <w:szCs w:val="20"/>
        </w:rPr>
        <w:t xml:space="preserve"> &amp; Mateja Geder, DOBA</w:t>
      </w:r>
    </w:p>
    <w:p w14:paraId="47FD8739" w14:textId="77777777" w:rsidR="006224B1" w:rsidRPr="009C5E7F" w:rsidRDefault="006224B1" w:rsidP="006224B1">
      <w:pPr>
        <w:rPr>
          <w:rFonts w:ascii="Century Gothic" w:hAnsi="Century Gothic" w:cs="Open Sans"/>
          <w:szCs w:val="20"/>
        </w:rPr>
      </w:pPr>
    </w:p>
    <w:p w14:paraId="39F918CB" w14:textId="7B8D674C" w:rsidR="00A33A18" w:rsidRPr="009C5E7F" w:rsidRDefault="00D2237A" w:rsidP="006224B1">
      <w:pPr>
        <w:rPr>
          <w:rFonts w:ascii="Century Gothic" w:hAnsi="Century Gothic" w:cs="Open Sans"/>
          <w:szCs w:val="20"/>
        </w:rPr>
      </w:pPr>
      <w:r>
        <w:rPr>
          <w:rFonts w:ascii="Century Gothic" w:hAnsi="Century Gothic" w:cs="Open Sans"/>
          <w:szCs w:val="20"/>
        </w:rPr>
        <w:t>V1</w:t>
      </w:r>
      <w:r>
        <w:rPr>
          <w:rFonts w:ascii="Century Gothic" w:hAnsi="Century Gothic" w:cs="Open Sans"/>
          <w:szCs w:val="20"/>
        </w:rPr>
        <w:br/>
      </w:r>
      <w:r w:rsidR="006224B1" w:rsidRPr="009C5E7F">
        <w:rPr>
          <w:rFonts w:ascii="Century Gothic" w:hAnsi="Century Gothic" w:cs="Open Sans"/>
          <w:szCs w:val="20"/>
        </w:rPr>
        <w:t xml:space="preserve">Date: </w:t>
      </w:r>
      <w:r w:rsidR="004C5291" w:rsidRPr="009C5E7F">
        <w:rPr>
          <w:rFonts w:ascii="Century Gothic" w:hAnsi="Century Gothic" w:cs="Open Sans"/>
          <w:szCs w:val="20"/>
        </w:rPr>
        <w:t>3</w:t>
      </w:r>
      <w:r w:rsidR="006224B1" w:rsidRPr="009C5E7F">
        <w:rPr>
          <w:rFonts w:ascii="Century Gothic" w:hAnsi="Century Gothic" w:cs="Open Sans"/>
          <w:szCs w:val="20"/>
        </w:rPr>
        <w:t>/</w:t>
      </w:r>
      <w:r w:rsidR="004C5291" w:rsidRPr="009C5E7F">
        <w:rPr>
          <w:rFonts w:ascii="Century Gothic" w:hAnsi="Century Gothic" w:cs="Open Sans"/>
          <w:szCs w:val="20"/>
        </w:rPr>
        <w:t>2</w:t>
      </w:r>
      <w:r w:rsidR="006224B1" w:rsidRPr="009C5E7F">
        <w:rPr>
          <w:rFonts w:ascii="Century Gothic" w:hAnsi="Century Gothic" w:cs="Open Sans"/>
          <w:szCs w:val="20"/>
        </w:rPr>
        <w:t>/202</w:t>
      </w:r>
      <w:r w:rsidR="004D3437" w:rsidRPr="009C5E7F">
        <w:rPr>
          <w:rFonts w:ascii="Century Gothic" w:hAnsi="Century Gothic" w:cs="Open Sans"/>
          <w:szCs w:val="20"/>
        </w:rPr>
        <w:t>3</w:t>
      </w:r>
    </w:p>
    <w:sdt>
      <w:sdtPr>
        <w:rPr>
          <w:rFonts w:eastAsiaTheme="minorHAnsi" w:cstheme="majorHAnsi"/>
          <w:color w:val="auto"/>
          <w:sz w:val="20"/>
          <w:szCs w:val="20"/>
        </w:rPr>
        <w:id w:val="-2067017906"/>
        <w:docPartObj>
          <w:docPartGallery w:val="Table of Contents"/>
          <w:docPartUnique/>
        </w:docPartObj>
      </w:sdtPr>
      <w:sdtEndPr>
        <w:rPr>
          <w:b/>
          <w:bCs/>
          <w:noProof/>
          <w:szCs w:val="22"/>
        </w:rPr>
      </w:sdtEndPr>
      <w:sdtContent>
        <w:p w14:paraId="243902D5" w14:textId="3E69EB8E" w:rsidR="00A33A18" w:rsidRPr="009C5E7F" w:rsidRDefault="00A33A18" w:rsidP="00A33A18">
          <w:pPr>
            <w:pStyle w:val="TOCHeading"/>
            <w:numPr>
              <w:ilvl w:val="0"/>
              <w:numId w:val="0"/>
            </w:numPr>
            <w:rPr>
              <w:rFonts w:ascii="Century Gothic" w:hAnsi="Century Gothic"/>
              <w:sz w:val="20"/>
              <w:szCs w:val="20"/>
            </w:rPr>
          </w:pPr>
          <w:r w:rsidRPr="009C5E7F">
            <w:rPr>
              <w:rFonts w:ascii="Century Gothic" w:hAnsi="Century Gothic"/>
              <w:sz w:val="20"/>
              <w:szCs w:val="20"/>
            </w:rPr>
            <w:t>Table of Contents</w:t>
          </w:r>
        </w:p>
        <w:p w14:paraId="74063345" w14:textId="77777777" w:rsidR="00A33A18" w:rsidRPr="009C5E7F" w:rsidRDefault="00A33A18">
          <w:pPr>
            <w:pStyle w:val="TOC2"/>
            <w:tabs>
              <w:tab w:val="right" w:leader="dot" w:pos="8296"/>
            </w:tabs>
            <w:rPr>
              <w:szCs w:val="20"/>
            </w:rPr>
          </w:pPr>
        </w:p>
        <w:p w14:paraId="06BF24A5" w14:textId="1F1B1375" w:rsidR="002F275A" w:rsidRPr="00A664E4" w:rsidRDefault="00A33A18">
          <w:pPr>
            <w:pStyle w:val="TOC2"/>
            <w:tabs>
              <w:tab w:val="left" w:pos="660"/>
              <w:tab w:val="right" w:leader="dot" w:pos="8296"/>
            </w:tabs>
            <w:rPr>
              <w:rFonts w:asciiTheme="minorHAnsi" w:eastAsiaTheme="minorEastAsia" w:hAnsiTheme="minorHAnsi" w:cstheme="minorBidi"/>
              <w:noProof/>
              <w:szCs w:val="20"/>
              <w:lang w:val="sl-SI" w:eastAsia="sl-SI"/>
            </w:rPr>
          </w:pPr>
          <w:r w:rsidRPr="009C5E7F">
            <w:rPr>
              <w:szCs w:val="20"/>
            </w:rPr>
            <w:fldChar w:fldCharType="begin"/>
          </w:r>
          <w:r w:rsidRPr="009C5E7F">
            <w:rPr>
              <w:szCs w:val="20"/>
            </w:rPr>
            <w:instrText xml:space="preserve"> TOC \o "1-3" \h \z \u </w:instrText>
          </w:r>
          <w:r w:rsidRPr="009C5E7F">
            <w:rPr>
              <w:szCs w:val="20"/>
            </w:rPr>
            <w:fldChar w:fldCharType="separate"/>
          </w:r>
          <w:hyperlink w:anchor="_Toc126591799" w:history="1">
            <w:r w:rsidR="002F275A" w:rsidRPr="00A664E4">
              <w:rPr>
                <w:rStyle w:val="Hyperlink"/>
                <w:rFonts w:ascii="Century Gothic" w:hAnsi="Century Gothic" w:cs="Open Sans"/>
                <w:noProof/>
                <w:szCs w:val="20"/>
              </w:rPr>
              <w:t>1.</w:t>
            </w:r>
            <w:r w:rsidR="00B00D8D" w:rsidRPr="00A664E4">
              <w:rPr>
                <w:rFonts w:asciiTheme="minorHAnsi" w:eastAsiaTheme="minorEastAsia" w:hAnsiTheme="minorHAnsi" w:cstheme="minorBidi"/>
                <w:noProof/>
                <w:szCs w:val="20"/>
                <w:lang w:val="sl-SI" w:eastAsia="sl-SI"/>
              </w:rPr>
              <w:t xml:space="preserve"> </w:t>
            </w:r>
            <w:r w:rsidR="002F275A" w:rsidRPr="00A664E4">
              <w:rPr>
                <w:rStyle w:val="Hyperlink"/>
                <w:rFonts w:ascii="Century Gothic" w:hAnsi="Century Gothic"/>
                <w:noProof/>
                <w:szCs w:val="20"/>
              </w:rPr>
              <w:t>Notes and attendance*</w:t>
            </w:r>
            <w:r w:rsidR="002F275A" w:rsidRPr="00A664E4">
              <w:rPr>
                <w:noProof/>
                <w:webHidden/>
                <w:szCs w:val="20"/>
              </w:rPr>
              <w:tab/>
            </w:r>
            <w:r w:rsidR="002F275A" w:rsidRPr="00A664E4">
              <w:rPr>
                <w:noProof/>
                <w:webHidden/>
                <w:szCs w:val="20"/>
              </w:rPr>
              <w:fldChar w:fldCharType="begin"/>
            </w:r>
            <w:r w:rsidR="002F275A" w:rsidRPr="00A664E4">
              <w:rPr>
                <w:noProof/>
                <w:webHidden/>
                <w:szCs w:val="20"/>
              </w:rPr>
              <w:instrText xml:space="preserve"> PAGEREF _Toc126591799 \h </w:instrText>
            </w:r>
            <w:r w:rsidR="002F275A" w:rsidRPr="00A664E4">
              <w:rPr>
                <w:noProof/>
                <w:webHidden/>
                <w:szCs w:val="20"/>
              </w:rPr>
            </w:r>
            <w:r w:rsidR="002F275A" w:rsidRPr="00A664E4">
              <w:rPr>
                <w:noProof/>
                <w:webHidden/>
                <w:szCs w:val="20"/>
              </w:rPr>
              <w:fldChar w:fldCharType="separate"/>
            </w:r>
            <w:r w:rsidR="00A664E4">
              <w:rPr>
                <w:noProof/>
                <w:webHidden/>
                <w:szCs w:val="20"/>
              </w:rPr>
              <w:t>2</w:t>
            </w:r>
            <w:r w:rsidR="002F275A" w:rsidRPr="00A664E4">
              <w:rPr>
                <w:noProof/>
                <w:webHidden/>
                <w:szCs w:val="20"/>
              </w:rPr>
              <w:fldChar w:fldCharType="end"/>
            </w:r>
          </w:hyperlink>
        </w:p>
        <w:p w14:paraId="6DED7640" w14:textId="0A2CF25B" w:rsidR="002F275A" w:rsidRPr="00A664E4" w:rsidRDefault="004D4431">
          <w:pPr>
            <w:pStyle w:val="TOC2"/>
            <w:tabs>
              <w:tab w:val="right" w:leader="dot" w:pos="8296"/>
            </w:tabs>
            <w:rPr>
              <w:rFonts w:asciiTheme="minorHAnsi" w:eastAsiaTheme="minorEastAsia" w:hAnsiTheme="minorHAnsi" w:cstheme="minorBidi"/>
              <w:noProof/>
              <w:szCs w:val="20"/>
              <w:lang w:val="sl-SI" w:eastAsia="sl-SI"/>
            </w:rPr>
          </w:pPr>
          <w:hyperlink w:anchor="_Toc126591800" w:history="1">
            <w:r w:rsidR="002F275A" w:rsidRPr="00A664E4">
              <w:rPr>
                <w:rStyle w:val="Hyperlink"/>
                <w:rFonts w:ascii="Century Gothic" w:hAnsi="Century Gothic"/>
                <w:noProof/>
                <w:szCs w:val="20"/>
                <w:lang w:eastAsia="ja-JP"/>
              </w:rPr>
              <w:t>2. Meeting agenda</w:t>
            </w:r>
            <w:r w:rsidR="002F275A" w:rsidRPr="00A664E4">
              <w:rPr>
                <w:noProof/>
                <w:webHidden/>
                <w:szCs w:val="20"/>
              </w:rPr>
              <w:tab/>
            </w:r>
            <w:r w:rsidR="002F275A" w:rsidRPr="00A664E4">
              <w:rPr>
                <w:noProof/>
                <w:webHidden/>
                <w:szCs w:val="20"/>
              </w:rPr>
              <w:fldChar w:fldCharType="begin"/>
            </w:r>
            <w:r w:rsidR="002F275A" w:rsidRPr="00A664E4">
              <w:rPr>
                <w:noProof/>
                <w:webHidden/>
                <w:szCs w:val="20"/>
              </w:rPr>
              <w:instrText xml:space="preserve"> PAGEREF _Toc126591800 \h </w:instrText>
            </w:r>
            <w:r w:rsidR="002F275A" w:rsidRPr="00A664E4">
              <w:rPr>
                <w:noProof/>
                <w:webHidden/>
                <w:szCs w:val="20"/>
              </w:rPr>
            </w:r>
            <w:r w:rsidR="002F275A" w:rsidRPr="00A664E4">
              <w:rPr>
                <w:noProof/>
                <w:webHidden/>
                <w:szCs w:val="20"/>
              </w:rPr>
              <w:fldChar w:fldCharType="separate"/>
            </w:r>
            <w:r w:rsidR="00A664E4">
              <w:rPr>
                <w:noProof/>
                <w:webHidden/>
                <w:szCs w:val="20"/>
              </w:rPr>
              <w:t>4</w:t>
            </w:r>
            <w:r w:rsidR="002F275A" w:rsidRPr="00A664E4">
              <w:rPr>
                <w:noProof/>
                <w:webHidden/>
                <w:szCs w:val="20"/>
              </w:rPr>
              <w:fldChar w:fldCharType="end"/>
            </w:r>
          </w:hyperlink>
        </w:p>
        <w:p w14:paraId="49DE6AD0" w14:textId="181F85C9" w:rsidR="002F275A" w:rsidRPr="00A664E4" w:rsidRDefault="004D4431">
          <w:pPr>
            <w:pStyle w:val="TOC2"/>
            <w:tabs>
              <w:tab w:val="right" w:leader="dot" w:pos="8296"/>
            </w:tabs>
            <w:rPr>
              <w:rFonts w:asciiTheme="minorHAnsi" w:eastAsiaTheme="minorEastAsia" w:hAnsiTheme="minorHAnsi" w:cstheme="minorBidi"/>
              <w:noProof/>
              <w:szCs w:val="20"/>
              <w:lang w:val="sl-SI" w:eastAsia="sl-SI"/>
            </w:rPr>
          </w:pPr>
          <w:hyperlink w:anchor="_Toc126591801" w:history="1">
            <w:r w:rsidR="002F275A" w:rsidRPr="00A664E4">
              <w:rPr>
                <w:rStyle w:val="Hyperlink"/>
                <w:rFonts w:ascii="Century Gothic" w:hAnsi="Century Gothic"/>
                <w:noProof/>
                <w:szCs w:val="20"/>
                <w:lang w:eastAsia="ja-JP"/>
              </w:rPr>
              <w:t xml:space="preserve">3. </w:t>
            </w:r>
            <w:r w:rsidR="002F275A" w:rsidRPr="00A664E4">
              <w:rPr>
                <w:rStyle w:val="Hyperlink"/>
                <w:rFonts w:ascii="Century Gothic" w:hAnsi="Century Gothic"/>
                <w:bCs/>
                <w:noProof/>
                <w:szCs w:val="20"/>
              </w:rPr>
              <w:t>Meeting</w:t>
            </w:r>
            <w:r w:rsidR="002F275A" w:rsidRPr="00A664E4">
              <w:rPr>
                <w:rStyle w:val="Hyperlink"/>
                <w:rFonts w:ascii="Century Gothic" w:hAnsi="Century Gothic"/>
                <w:noProof/>
                <w:szCs w:val="20"/>
                <w:lang w:eastAsia="ja-JP"/>
              </w:rPr>
              <w:t xml:space="preserve"> minutes</w:t>
            </w:r>
            <w:r w:rsidR="002F275A" w:rsidRPr="00A664E4">
              <w:rPr>
                <w:noProof/>
                <w:webHidden/>
                <w:szCs w:val="20"/>
              </w:rPr>
              <w:tab/>
            </w:r>
            <w:r w:rsidR="002F275A" w:rsidRPr="00A664E4">
              <w:rPr>
                <w:noProof/>
                <w:webHidden/>
                <w:szCs w:val="20"/>
              </w:rPr>
              <w:fldChar w:fldCharType="begin"/>
            </w:r>
            <w:r w:rsidR="002F275A" w:rsidRPr="00A664E4">
              <w:rPr>
                <w:noProof/>
                <w:webHidden/>
                <w:szCs w:val="20"/>
              </w:rPr>
              <w:instrText xml:space="preserve"> PAGEREF _Toc126591801 \h </w:instrText>
            </w:r>
            <w:r w:rsidR="002F275A" w:rsidRPr="00A664E4">
              <w:rPr>
                <w:noProof/>
                <w:webHidden/>
                <w:szCs w:val="20"/>
              </w:rPr>
            </w:r>
            <w:r w:rsidR="002F275A" w:rsidRPr="00A664E4">
              <w:rPr>
                <w:noProof/>
                <w:webHidden/>
                <w:szCs w:val="20"/>
              </w:rPr>
              <w:fldChar w:fldCharType="separate"/>
            </w:r>
            <w:r w:rsidR="00A664E4">
              <w:rPr>
                <w:noProof/>
                <w:webHidden/>
                <w:szCs w:val="20"/>
              </w:rPr>
              <w:t>6</w:t>
            </w:r>
            <w:r w:rsidR="002F275A" w:rsidRPr="00A664E4">
              <w:rPr>
                <w:noProof/>
                <w:webHidden/>
                <w:szCs w:val="20"/>
              </w:rPr>
              <w:fldChar w:fldCharType="end"/>
            </w:r>
          </w:hyperlink>
        </w:p>
        <w:p w14:paraId="74B48740" w14:textId="499BE4D6" w:rsidR="002F275A" w:rsidRPr="00A664E4" w:rsidRDefault="004D4431">
          <w:pPr>
            <w:pStyle w:val="TOC3"/>
            <w:tabs>
              <w:tab w:val="right" w:leader="dot" w:pos="8296"/>
            </w:tabs>
            <w:rPr>
              <w:rFonts w:cstheme="minorBidi"/>
              <w:noProof/>
              <w:sz w:val="20"/>
              <w:szCs w:val="20"/>
              <w:lang w:val="sl-SI" w:eastAsia="sl-SI"/>
            </w:rPr>
          </w:pPr>
          <w:hyperlink w:anchor="_Toc126591802" w:history="1">
            <w:r w:rsidR="002F275A" w:rsidRPr="00A664E4">
              <w:rPr>
                <w:rStyle w:val="Hyperlink"/>
                <w:rFonts w:ascii="Century Gothic" w:hAnsi="Century Gothic"/>
                <w:bCs/>
                <w:noProof/>
                <w:sz w:val="20"/>
                <w:szCs w:val="20"/>
                <w:lang w:eastAsia="ja-JP"/>
              </w:rPr>
              <w:t>WP1 Management</w:t>
            </w:r>
            <w:r w:rsidR="002F275A" w:rsidRPr="00A664E4">
              <w:rPr>
                <w:noProof/>
                <w:webHidden/>
                <w:sz w:val="20"/>
                <w:szCs w:val="20"/>
              </w:rPr>
              <w:tab/>
            </w:r>
            <w:r w:rsidR="002F275A" w:rsidRPr="00A664E4">
              <w:rPr>
                <w:noProof/>
                <w:webHidden/>
                <w:sz w:val="20"/>
                <w:szCs w:val="20"/>
              </w:rPr>
              <w:fldChar w:fldCharType="begin"/>
            </w:r>
            <w:r w:rsidR="002F275A" w:rsidRPr="00A664E4">
              <w:rPr>
                <w:noProof/>
                <w:webHidden/>
                <w:sz w:val="20"/>
                <w:szCs w:val="20"/>
              </w:rPr>
              <w:instrText xml:space="preserve"> PAGEREF _Toc126591802 \h </w:instrText>
            </w:r>
            <w:r w:rsidR="002F275A" w:rsidRPr="00A664E4">
              <w:rPr>
                <w:noProof/>
                <w:webHidden/>
                <w:sz w:val="20"/>
                <w:szCs w:val="20"/>
              </w:rPr>
            </w:r>
            <w:r w:rsidR="002F275A" w:rsidRPr="00A664E4">
              <w:rPr>
                <w:noProof/>
                <w:webHidden/>
                <w:sz w:val="20"/>
                <w:szCs w:val="20"/>
              </w:rPr>
              <w:fldChar w:fldCharType="separate"/>
            </w:r>
            <w:r w:rsidR="00A664E4">
              <w:rPr>
                <w:noProof/>
                <w:webHidden/>
                <w:sz w:val="20"/>
                <w:szCs w:val="20"/>
              </w:rPr>
              <w:t>6</w:t>
            </w:r>
            <w:r w:rsidR="002F275A" w:rsidRPr="00A664E4">
              <w:rPr>
                <w:noProof/>
                <w:webHidden/>
                <w:sz w:val="20"/>
                <w:szCs w:val="20"/>
              </w:rPr>
              <w:fldChar w:fldCharType="end"/>
            </w:r>
          </w:hyperlink>
        </w:p>
        <w:p w14:paraId="4CB58C59" w14:textId="26BCAA06" w:rsidR="002F275A" w:rsidRPr="00A664E4" w:rsidRDefault="004D4431">
          <w:pPr>
            <w:pStyle w:val="TOC3"/>
            <w:tabs>
              <w:tab w:val="right" w:leader="dot" w:pos="8296"/>
            </w:tabs>
            <w:rPr>
              <w:rFonts w:cstheme="minorBidi"/>
              <w:noProof/>
              <w:sz w:val="20"/>
              <w:szCs w:val="20"/>
              <w:lang w:val="sl-SI" w:eastAsia="sl-SI"/>
            </w:rPr>
          </w:pPr>
          <w:hyperlink w:anchor="_Toc126591803" w:history="1">
            <w:r w:rsidR="002F275A" w:rsidRPr="00A664E4">
              <w:rPr>
                <w:rStyle w:val="Hyperlink"/>
                <w:rFonts w:ascii="Century Gothic" w:hAnsi="Century Gothic"/>
                <w:bCs/>
                <w:noProof/>
                <w:sz w:val="20"/>
                <w:szCs w:val="20"/>
                <w:lang w:eastAsia="ja-JP"/>
              </w:rPr>
              <w:t>WP7 Quality Control &amp; Ethics: Considerations</w:t>
            </w:r>
            <w:r w:rsidR="002F275A" w:rsidRPr="00A664E4">
              <w:rPr>
                <w:noProof/>
                <w:webHidden/>
                <w:sz w:val="20"/>
                <w:szCs w:val="20"/>
              </w:rPr>
              <w:tab/>
            </w:r>
            <w:r w:rsidR="002F275A" w:rsidRPr="00A664E4">
              <w:rPr>
                <w:noProof/>
                <w:webHidden/>
                <w:sz w:val="20"/>
                <w:szCs w:val="20"/>
              </w:rPr>
              <w:fldChar w:fldCharType="begin"/>
            </w:r>
            <w:r w:rsidR="002F275A" w:rsidRPr="00A664E4">
              <w:rPr>
                <w:noProof/>
                <w:webHidden/>
                <w:sz w:val="20"/>
                <w:szCs w:val="20"/>
              </w:rPr>
              <w:instrText xml:space="preserve"> PAGEREF _Toc126591803 \h </w:instrText>
            </w:r>
            <w:r w:rsidR="002F275A" w:rsidRPr="00A664E4">
              <w:rPr>
                <w:noProof/>
                <w:webHidden/>
                <w:sz w:val="20"/>
                <w:szCs w:val="20"/>
              </w:rPr>
            </w:r>
            <w:r w:rsidR="002F275A" w:rsidRPr="00A664E4">
              <w:rPr>
                <w:noProof/>
                <w:webHidden/>
                <w:sz w:val="20"/>
                <w:szCs w:val="20"/>
              </w:rPr>
              <w:fldChar w:fldCharType="separate"/>
            </w:r>
            <w:r w:rsidR="00A664E4">
              <w:rPr>
                <w:noProof/>
                <w:webHidden/>
                <w:sz w:val="20"/>
                <w:szCs w:val="20"/>
              </w:rPr>
              <w:t>8</w:t>
            </w:r>
            <w:r w:rsidR="002F275A" w:rsidRPr="00A664E4">
              <w:rPr>
                <w:noProof/>
                <w:webHidden/>
                <w:sz w:val="20"/>
                <w:szCs w:val="20"/>
              </w:rPr>
              <w:fldChar w:fldCharType="end"/>
            </w:r>
          </w:hyperlink>
        </w:p>
        <w:p w14:paraId="6BD613F6" w14:textId="7FDCF1C4" w:rsidR="002F275A" w:rsidRPr="00A664E4" w:rsidRDefault="004D4431">
          <w:pPr>
            <w:pStyle w:val="TOC3"/>
            <w:tabs>
              <w:tab w:val="right" w:leader="dot" w:pos="8296"/>
            </w:tabs>
            <w:rPr>
              <w:rFonts w:cstheme="minorBidi"/>
              <w:noProof/>
              <w:sz w:val="20"/>
              <w:szCs w:val="20"/>
              <w:lang w:val="sl-SI" w:eastAsia="sl-SI"/>
            </w:rPr>
          </w:pPr>
          <w:hyperlink w:anchor="_Toc126591804" w:history="1">
            <w:r w:rsidR="002F275A" w:rsidRPr="00A664E4">
              <w:rPr>
                <w:rStyle w:val="Hyperlink"/>
                <w:rFonts w:ascii="Century Gothic" w:hAnsi="Century Gothic"/>
                <w:bCs/>
                <w:noProof/>
                <w:sz w:val="20"/>
                <w:szCs w:val="20"/>
                <w:lang w:eastAsia="ja-JP"/>
              </w:rPr>
              <w:t>WP2 Comparative Analysis of Smart Specialisation Efforts</w:t>
            </w:r>
            <w:r w:rsidR="002F275A" w:rsidRPr="00A664E4">
              <w:rPr>
                <w:noProof/>
                <w:webHidden/>
                <w:sz w:val="20"/>
                <w:szCs w:val="20"/>
              </w:rPr>
              <w:tab/>
            </w:r>
            <w:r w:rsidR="002F275A" w:rsidRPr="00A664E4">
              <w:rPr>
                <w:noProof/>
                <w:webHidden/>
                <w:sz w:val="20"/>
                <w:szCs w:val="20"/>
              </w:rPr>
              <w:fldChar w:fldCharType="begin"/>
            </w:r>
            <w:r w:rsidR="002F275A" w:rsidRPr="00A664E4">
              <w:rPr>
                <w:noProof/>
                <w:webHidden/>
                <w:sz w:val="20"/>
                <w:szCs w:val="20"/>
              </w:rPr>
              <w:instrText xml:space="preserve"> PAGEREF _Toc126591804 \h </w:instrText>
            </w:r>
            <w:r w:rsidR="002F275A" w:rsidRPr="00A664E4">
              <w:rPr>
                <w:noProof/>
                <w:webHidden/>
                <w:sz w:val="20"/>
                <w:szCs w:val="20"/>
              </w:rPr>
            </w:r>
            <w:r w:rsidR="002F275A" w:rsidRPr="00A664E4">
              <w:rPr>
                <w:noProof/>
                <w:webHidden/>
                <w:sz w:val="20"/>
                <w:szCs w:val="20"/>
              </w:rPr>
              <w:fldChar w:fldCharType="separate"/>
            </w:r>
            <w:r w:rsidR="00A664E4">
              <w:rPr>
                <w:noProof/>
                <w:webHidden/>
                <w:sz w:val="20"/>
                <w:szCs w:val="20"/>
              </w:rPr>
              <w:t>9</w:t>
            </w:r>
            <w:r w:rsidR="002F275A" w:rsidRPr="00A664E4">
              <w:rPr>
                <w:noProof/>
                <w:webHidden/>
                <w:sz w:val="20"/>
                <w:szCs w:val="20"/>
              </w:rPr>
              <w:fldChar w:fldCharType="end"/>
            </w:r>
          </w:hyperlink>
        </w:p>
        <w:p w14:paraId="0EC8B836" w14:textId="13C4F1C2" w:rsidR="002F275A" w:rsidRPr="00A664E4" w:rsidRDefault="004D4431">
          <w:pPr>
            <w:pStyle w:val="TOC3"/>
            <w:tabs>
              <w:tab w:val="right" w:leader="dot" w:pos="8296"/>
            </w:tabs>
            <w:rPr>
              <w:rFonts w:cstheme="minorBidi"/>
              <w:noProof/>
              <w:sz w:val="20"/>
              <w:szCs w:val="20"/>
              <w:lang w:val="sl-SI" w:eastAsia="sl-SI"/>
            </w:rPr>
          </w:pPr>
          <w:hyperlink w:anchor="_Toc126591805" w:history="1">
            <w:r w:rsidR="002F275A" w:rsidRPr="00A664E4">
              <w:rPr>
                <w:rStyle w:val="Hyperlink"/>
                <w:rFonts w:ascii="Century Gothic" w:hAnsi="Century Gothic"/>
                <w:bCs/>
                <w:noProof/>
                <w:sz w:val="20"/>
                <w:szCs w:val="20"/>
                <w:lang w:eastAsia="ja-JP"/>
              </w:rPr>
              <w:t>WP4 Technical setup of the SMART Innovation Centres</w:t>
            </w:r>
            <w:r w:rsidR="002F275A" w:rsidRPr="00A664E4">
              <w:rPr>
                <w:noProof/>
                <w:webHidden/>
                <w:sz w:val="20"/>
                <w:szCs w:val="20"/>
              </w:rPr>
              <w:tab/>
            </w:r>
            <w:r w:rsidR="002F275A" w:rsidRPr="00A664E4">
              <w:rPr>
                <w:noProof/>
                <w:webHidden/>
                <w:sz w:val="20"/>
                <w:szCs w:val="20"/>
              </w:rPr>
              <w:fldChar w:fldCharType="begin"/>
            </w:r>
            <w:r w:rsidR="002F275A" w:rsidRPr="00A664E4">
              <w:rPr>
                <w:noProof/>
                <w:webHidden/>
                <w:sz w:val="20"/>
                <w:szCs w:val="20"/>
              </w:rPr>
              <w:instrText xml:space="preserve"> PAGEREF _Toc126591805 \h </w:instrText>
            </w:r>
            <w:r w:rsidR="002F275A" w:rsidRPr="00A664E4">
              <w:rPr>
                <w:noProof/>
                <w:webHidden/>
                <w:sz w:val="20"/>
                <w:szCs w:val="20"/>
              </w:rPr>
            </w:r>
            <w:r w:rsidR="002F275A" w:rsidRPr="00A664E4">
              <w:rPr>
                <w:noProof/>
                <w:webHidden/>
                <w:sz w:val="20"/>
                <w:szCs w:val="20"/>
              </w:rPr>
              <w:fldChar w:fldCharType="separate"/>
            </w:r>
            <w:r w:rsidR="00A664E4">
              <w:rPr>
                <w:noProof/>
                <w:webHidden/>
                <w:sz w:val="20"/>
                <w:szCs w:val="20"/>
              </w:rPr>
              <w:t>10</w:t>
            </w:r>
            <w:r w:rsidR="002F275A" w:rsidRPr="00A664E4">
              <w:rPr>
                <w:noProof/>
                <w:webHidden/>
                <w:sz w:val="20"/>
                <w:szCs w:val="20"/>
              </w:rPr>
              <w:fldChar w:fldCharType="end"/>
            </w:r>
          </w:hyperlink>
        </w:p>
        <w:p w14:paraId="454F9C33" w14:textId="67160D37" w:rsidR="002F275A" w:rsidRPr="00A664E4" w:rsidRDefault="004D4431">
          <w:pPr>
            <w:pStyle w:val="TOC3"/>
            <w:tabs>
              <w:tab w:val="right" w:leader="dot" w:pos="8296"/>
            </w:tabs>
            <w:rPr>
              <w:rFonts w:cstheme="minorBidi"/>
              <w:noProof/>
              <w:sz w:val="20"/>
              <w:szCs w:val="20"/>
              <w:lang w:val="sl-SI" w:eastAsia="sl-SI"/>
            </w:rPr>
          </w:pPr>
          <w:hyperlink w:anchor="_Toc126591806" w:history="1">
            <w:r w:rsidR="002F275A" w:rsidRPr="00A664E4">
              <w:rPr>
                <w:rStyle w:val="Hyperlink"/>
                <w:rFonts w:ascii="Century Gothic" w:hAnsi="Century Gothic"/>
                <w:bCs/>
                <w:noProof/>
                <w:sz w:val="20"/>
                <w:szCs w:val="20"/>
                <w:lang w:eastAsia="ja-JP"/>
              </w:rPr>
              <w:t>Meeting Wrap Up</w:t>
            </w:r>
            <w:r w:rsidR="002F275A" w:rsidRPr="00A664E4">
              <w:rPr>
                <w:noProof/>
                <w:webHidden/>
                <w:sz w:val="20"/>
                <w:szCs w:val="20"/>
              </w:rPr>
              <w:tab/>
            </w:r>
            <w:r w:rsidR="002F275A" w:rsidRPr="00A664E4">
              <w:rPr>
                <w:noProof/>
                <w:webHidden/>
                <w:sz w:val="20"/>
                <w:szCs w:val="20"/>
              </w:rPr>
              <w:fldChar w:fldCharType="begin"/>
            </w:r>
            <w:r w:rsidR="002F275A" w:rsidRPr="00A664E4">
              <w:rPr>
                <w:noProof/>
                <w:webHidden/>
                <w:sz w:val="20"/>
                <w:szCs w:val="20"/>
              </w:rPr>
              <w:instrText xml:space="preserve"> PAGEREF _Toc126591806 \h </w:instrText>
            </w:r>
            <w:r w:rsidR="002F275A" w:rsidRPr="00A664E4">
              <w:rPr>
                <w:noProof/>
                <w:webHidden/>
                <w:sz w:val="20"/>
                <w:szCs w:val="20"/>
              </w:rPr>
            </w:r>
            <w:r w:rsidR="002F275A" w:rsidRPr="00A664E4">
              <w:rPr>
                <w:noProof/>
                <w:webHidden/>
                <w:sz w:val="20"/>
                <w:szCs w:val="20"/>
              </w:rPr>
              <w:fldChar w:fldCharType="separate"/>
            </w:r>
            <w:r w:rsidR="00A664E4">
              <w:rPr>
                <w:noProof/>
                <w:webHidden/>
                <w:sz w:val="20"/>
                <w:szCs w:val="20"/>
              </w:rPr>
              <w:t>11</w:t>
            </w:r>
            <w:r w:rsidR="002F275A" w:rsidRPr="00A664E4">
              <w:rPr>
                <w:noProof/>
                <w:webHidden/>
                <w:sz w:val="20"/>
                <w:szCs w:val="20"/>
              </w:rPr>
              <w:fldChar w:fldCharType="end"/>
            </w:r>
          </w:hyperlink>
        </w:p>
        <w:p w14:paraId="3A2E6C1D" w14:textId="1A282D4B" w:rsidR="00A33A18" w:rsidRPr="009C5E7F" w:rsidRDefault="00A33A18">
          <w:r w:rsidRPr="009C5E7F">
            <w:rPr>
              <w:b/>
              <w:bCs/>
              <w:noProof/>
              <w:szCs w:val="20"/>
            </w:rPr>
            <w:fldChar w:fldCharType="end"/>
          </w:r>
        </w:p>
      </w:sdtContent>
    </w:sdt>
    <w:p w14:paraId="643983C7" w14:textId="11385A9E" w:rsidR="006224B1" w:rsidRPr="009C5E7F" w:rsidRDefault="006224B1" w:rsidP="006224B1">
      <w:pPr>
        <w:rPr>
          <w:rFonts w:ascii="Century Gothic" w:hAnsi="Century Gothic" w:cs="Open Sans"/>
          <w:szCs w:val="20"/>
        </w:rPr>
      </w:pPr>
    </w:p>
    <w:p w14:paraId="368DA68C" w14:textId="633C3B64" w:rsidR="006224B1" w:rsidRPr="009C5E7F" w:rsidRDefault="006224B1" w:rsidP="00A33A18">
      <w:pPr>
        <w:pStyle w:val="Heading2"/>
        <w:numPr>
          <w:ilvl w:val="0"/>
          <w:numId w:val="19"/>
        </w:numPr>
        <w:rPr>
          <w:rFonts w:ascii="Century Gothic" w:hAnsi="Century Gothic"/>
          <w:color w:val="C00000"/>
          <w:sz w:val="24"/>
          <w:szCs w:val="24"/>
        </w:rPr>
      </w:pPr>
      <w:r w:rsidRPr="009C5E7F">
        <w:rPr>
          <w:rFonts w:cs="Open Sans"/>
          <w:sz w:val="18"/>
          <w:szCs w:val="18"/>
        </w:rPr>
        <w:br w:type="page"/>
      </w:r>
      <w:bookmarkStart w:id="0" w:name="_Toc126591799"/>
      <w:bookmarkStart w:id="1" w:name="_Toc3468273"/>
      <w:r w:rsidR="008510E9" w:rsidRPr="009C5E7F">
        <w:rPr>
          <w:rFonts w:ascii="Century Gothic" w:hAnsi="Century Gothic"/>
          <w:color w:val="C00000"/>
          <w:sz w:val="24"/>
          <w:szCs w:val="24"/>
        </w:rPr>
        <w:lastRenderedPageBreak/>
        <w:t>Notes</w:t>
      </w:r>
      <w:r w:rsidR="00884D05" w:rsidRPr="009C5E7F">
        <w:rPr>
          <w:rFonts w:ascii="Century Gothic" w:hAnsi="Century Gothic"/>
          <w:color w:val="C00000"/>
          <w:sz w:val="24"/>
          <w:szCs w:val="24"/>
        </w:rPr>
        <w:t xml:space="preserve"> and </w:t>
      </w:r>
      <w:r w:rsidR="008510E9" w:rsidRPr="009C5E7F">
        <w:rPr>
          <w:rFonts w:ascii="Century Gothic" w:hAnsi="Century Gothic"/>
          <w:color w:val="C00000"/>
          <w:sz w:val="24"/>
          <w:szCs w:val="24"/>
        </w:rPr>
        <w:t>attendance</w:t>
      </w:r>
      <w:r w:rsidR="00884D05" w:rsidRPr="009C5E7F">
        <w:rPr>
          <w:rFonts w:ascii="Century Gothic" w:hAnsi="Century Gothic"/>
          <w:color w:val="C00000"/>
          <w:sz w:val="24"/>
          <w:szCs w:val="24"/>
        </w:rPr>
        <w:t>*</w:t>
      </w:r>
      <w:bookmarkEnd w:id="0"/>
    </w:p>
    <w:p w14:paraId="7422FC64" w14:textId="77777777" w:rsidR="00A33A18" w:rsidRPr="009C5E7F" w:rsidRDefault="00A33A18" w:rsidP="00A33A18"/>
    <w:tbl>
      <w:tblPr>
        <w:tblW w:w="9171" w:type="dxa"/>
        <w:tblInd w:w="2" w:type="dxa"/>
        <w:tblCellMar>
          <w:left w:w="0" w:type="dxa"/>
          <w:right w:w="0" w:type="dxa"/>
        </w:tblCellMar>
        <w:tblLook w:val="04A0" w:firstRow="1" w:lastRow="0" w:firstColumn="1" w:lastColumn="0" w:noHBand="0" w:noVBand="1"/>
      </w:tblPr>
      <w:tblGrid>
        <w:gridCol w:w="820"/>
        <w:gridCol w:w="1384"/>
        <w:gridCol w:w="2471"/>
        <w:gridCol w:w="3638"/>
        <w:gridCol w:w="1088"/>
      </w:tblGrid>
      <w:tr w:rsidR="00C37209" w:rsidRPr="009C5E7F" w14:paraId="4CCB1B58" w14:textId="77777777" w:rsidTr="00272FBB">
        <w:trPr>
          <w:trHeight w:val="345"/>
        </w:trPr>
        <w:tc>
          <w:tcPr>
            <w:tcW w:w="820" w:type="dxa"/>
            <w:tcBorders>
              <w:top w:val="single" w:sz="8" w:space="0" w:color="000000"/>
              <w:left w:val="single" w:sz="8" w:space="0" w:color="000000"/>
              <w:bottom w:val="single" w:sz="8" w:space="0" w:color="auto"/>
              <w:right w:val="single" w:sz="8" w:space="0" w:color="auto"/>
            </w:tcBorders>
            <w:shd w:val="clear" w:color="auto" w:fill="767171"/>
            <w:tcMar>
              <w:top w:w="0" w:type="dxa"/>
              <w:left w:w="70" w:type="dxa"/>
              <w:bottom w:w="0" w:type="dxa"/>
              <w:right w:w="70" w:type="dxa"/>
            </w:tcMar>
            <w:vAlign w:val="center"/>
            <w:hideMark/>
          </w:tcPr>
          <w:p w14:paraId="68865A9E" w14:textId="77777777" w:rsidR="00C37209" w:rsidRPr="009C5E7F" w:rsidRDefault="00C37209" w:rsidP="00325357">
            <w:pPr>
              <w:spacing w:after="0" w:line="240" w:lineRule="auto"/>
              <w:jc w:val="center"/>
              <w:rPr>
                <w:rFonts w:ascii="Century Gothic" w:hAnsi="Century Gothic" w:cs="Calibri"/>
                <w:b/>
                <w:bCs/>
                <w:color w:val="FFFFFF"/>
                <w:lang w:eastAsia="sl-SI"/>
              </w:rPr>
            </w:pPr>
            <w:r w:rsidRPr="009C5E7F">
              <w:rPr>
                <w:rFonts w:ascii="Century Gothic" w:hAnsi="Century Gothic"/>
                <w:b/>
                <w:bCs/>
                <w:color w:val="FFFFFF"/>
                <w:lang w:eastAsia="sl-SI"/>
              </w:rPr>
              <w:t>Partner</w:t>
            </w:r>
          </w:p>
        </w:tc>
        <w:tc>
          <w:tcPr>
            <w:tcW w:w="1397" w:type="dxa"/>
            <w:tcBorders>
              <w:top w:val="single" w:sz="8" w:space="0" w:color="000000"/>
              <w:left w:val="nil"/>
              <w:bottom w:val="single" w:sz="8" w:space="0" w:color="auto"/>
              <w:right w:val="single" w:sz="8" w:space="0" w:color="auto"/>
            </w:tcBorders>
            <w:shd w:val="clear" w:color="auto" w:fill="767171"/>
            <w:tcMar>
              <w:top w:w="0" w:type="dxa"/>
              <w:left w:w="70" w:type="dxa"/>
              <w:bottom w:w="0" w:type="dxa"/>
              <w:right w:w="70" w:type="dxa"/>
            </w:tcMar>
            <w:vAlign w:val="center"/>
            <w:hideMark/>
          </w:tcPr>
          <w:p w14:paraId="054F47A1" w14:textId="77777777" w:rsidR="00C37209" w:rsidRPr="009C5E7F" w:rsidRDefault="00C37209" w:rsidP="00325357">
            <w:pPr>
              <w:spacing w:after="0" w:line="240" w:lineRule="auto"/>
              <w:jc w:val="center"/>
              <w:rPr>
                <w:rFonts w:ascii="Century Gothic" w:hAnsi="Century Gothic"/>
                <w:b/>
                <w:bCs/>
                <w:color w:val="FFFFFF"/>
                <w:lang w:eastAsia="sl-SI"/>
              </w:rPr>
            </w:pPr>
            <w:r w:rsidRPr="009C5E7F">
              <w:rPr>
                <w:rFonts w:ascii="Century Gothic" w:hAnsi="Century Gothic"/>
                <w:b/>
                <w:bCs/>
                <w:color w:val="FFFFFF"/>
                <w:lang w:eastAsia="sl-SI"/>
              </w:rPr>
              <w:t>Organization</w:t>
            </w:r>
          </w:p>
        </w:tc>
        <w:tc>
          <w:tcPr>
            <w:tcW w:w="2576" w:type="dxa"/>
            <w:tcBorders>
              <w:top w:val="single" w:sz="8" w:space="0" w:color="000000"/>
              <w:left w:val="nil"/>
              <w:bottom w:val="single" w:sz="8" w:space="0" w:color="auto"/>
              <w:right w:val="single" w:sz="8" w:space="0" w:color="auto"/>
            </w:tcBorders>
            <w:shd w:val="clear" w:color="auto" w:fill="767171"/>
            <w:tcMar>
              <w:top w:w="0" w:type="dxa"/>
              <w:left w:w="70" w:type="dxa"/>
              <w:bottom w:w="0" w:type="dxa"/>
              <w:right w:w="70" w:type="dxa"/>
            </w:tcMar>
            <w:vAlign w:val="center"/>
            <w:hideMark/>
          </w:tcPr>
          <w:p w14:paraId="4D7B9200" w14:textId="77777777" w:rsidR="00C37209" w:rsidRPr="009C5E7F" w:rsidRDefault="00C37209" w:rsidP="00325357">
            <w:pPr>
              <w:spacing w:after="0" w:line="240" w:lineRule="auto"/>
              <w:jc w:val="center"/>
              <w:rPr>
                <w:rFonts w:ascii="Century Gothic" w:hAnsi="Century Gothic"/>
                <w:b/>
                <w:bCs/>
                <w:color w:val="FFFFFF"/>
                <w:lang w:eastAsia="sl-SI"/>
              </w:rPr>
            </w:pPr>
            <w:r w:rsidRPr="009C5E7F">
              <w:rPr>
                <w:rFonts w:ascii="Century Gothic" w:hAnsi="Century Gothic"/>
                <w:b/>
                <w:bCs/>
                <w:color w:val="FFFFFF"/>
                <w:lang w:eastAsia="sl-SI"/>
              </w:rPr>
              <w:t>Name</w:t>
            </w:r>
            <w:r w:rsidRPr="009C5E7F">
              <w:rPr>
                <w:rFonts w:ascii="Century Gothic" w:hAnsi="Century Gothic"/>
                <w:color w:val="FFFFFF"/>
                <w:lang w:eastAsia="sl-SI"/>
              </w:rPr>
              <w:t> </w:t>
            </w:r>
          </w:p>
        </w:tc>
        <w:tc>
          <w:tcPr>
            <w:tcW w:w="3290" w:type="dxa"/>
            <w:tcBorders>
              <w:top w:val="single" w:sz="8" w:space="0" w:color="000000"/>
              <w:left w:val="nil"/>
              <w:bottom w:val="single" w:sz="8" w:space="0" w:color="auto"/>
              <w:right w:val="single" w:sz="8" w:space="0" w:color="auto"/>
            </w:tcBorders>
            <w:shd w:val="clear" w:color="auto" w:fill="767171"/>
            <w:tcMar>
              <w:top w:w="0" w:type="dxa"/>
              <w:left w:w="70" w:type="dxa"/>
              <w:bottom w:w="0" w:type="dxa"/>
              <w:right w:w="70" w:type="dxa"/>
            </w:tcMar>
            <w:vAlign w:val="center"/>
            <w:hideMark/>
          </w:tcPr>
          <w:p w14:paraId="189CF1C7" w14:textId="77777777" w:rsidR="00C37209" w:rsidRPr="009C5E7F" w:rsidRDefault="00C37209" w:rsidP="00325357">
            <w:pPr>
              <w:spacing w:after="0" w:line="240" w:lineRule="auto"/>
              <w:jc w:val="center"/>
              <w:rPr>
                <w:rFonts w:ascii="Century Gothic" w:hAnsi="Century Gothic"/>
                <w:b/>
                <w:bCs/>
                <w:color w:val="FFFFFF"/>
                <w:lang w:eastAsia="sl-SI"/>
              </w:rPr>
            </w:pPr>
            <w:r w:rsidRPr="009C5E7F">
              <w:rPr>
                <w:rFonts w:ascii="Century Gothic" w:hAnsi="Century Gothic"/>
                <w:b/>
                <w:bCs/>
                <w:color w:val="FFFFFF"/>
                <w:lang w:eastAsia="sl-SI"/>
              </w:rPr>
              <w:t>E-mail/ contact info.</w:t>
            </w:r>
            <w:r w:rsidRPr="009C5E7F">
              <w:rPr>
                <w:rFonts w:ascii="Century Gothic" w:hAnsi="Century Gothic"/>
                <w:color w:val="FFFFFF"/>
                <w:lang w:eastAsia="sl-SI"/>
              </w:rPr>
              <w:t> </w:t>
            </w:r>
          </w:p>
        </w:tc>
        <w:tc>
          <w:tcPr>
            <w:tcW w:w="1088" w:type="dxa"/>
            <w:tcBorders>
              <w:top w:val="single" w:sz="8" w:space="0" w:color="000000"/>
              <w:left w:val="nil"/>
              <w:bottom w:val="single" w:sz="8" w:space="0" w:color="auto"/>
              <w:right w:val="single" w:sz="8" w:space="0" w:color="000000"/>
            </w:tcBorders>
            <w:shd w:val="clear" w:color="auto" w:fill="767171"/>
            <w:tcMar>
              <w:top w:w="0" w:type="dxa"/>
              <w:left w:w="70" w:type="dxa"/>
              <w:bottom w:w="0" w:type="dxa"/>
              <w:right w:w="70" w:type="dxa"/>
            </w:tcMar>
            <w:vAlign w:val="center"/>
            <w:hideMark/>
          </w:tcPr>
          <w:p w14:paraId="57F428B9" w14:textId="77777777" w:rsidR="00C37209" w:rsidRPr="009C5E7F" w:rsidRDefault="00C37209" w:rsidP="00325357">
            <w:pPr>
              <w:spacing w:after="0" w:line="240" w:lineRule="auto"/>
              <w:jc w:val="center"/>
              <w:rPr>
                <w:rFonts w:ascii="Century Gothic" w:hAnsi="Century Gothic"/>
                <w:b/>
                <w:bCs/>
                <w:color w:val="FFFFFF"/>
                <w:lang w:eastAsia="sl-SI"/>
              </w:rPr>
            </w:pPr>
            <w:r w:rsidRPr="009C5E7F">
              <w:rPr>
                <w:rFonts w:ascii="Century Gothic" w:hAnsi="Century Gothic"/>
                <w:b/>
                <w:bCs/>
                <w:color w:val="FFFFFF"/>
                <w:lang w:eastAsia="sl-SI"/>
              </w:rPr>
              <w:t>Attending</w:t>
            </w:r>
          </w:p>
        </w:tc>
      </w:tr>
      <w:tr w:rsidR="00C37209" w:rsidRPr="009C5E7F" w14:paraId="3B344CE8" w14:textId="77777777" w:rsidTr="008574D1">
        <w:trPr>
          <w:trHeight w:val="495"/>
        </w:trPr>
        <w:tc>
          <w:tcPr>
            <w:tcW w:w="820" w:type="dxa"/>
            <w:vMerge w:val="restart"/>
            <w:tcBorders>
              <w:top w:val="nil"/>
              <w:left w:val="single" w:sz="8" w:space="0" w:color="000000"/>
              <w:bottom w:val="single" w:sz="8" w:space="0" w:color="000000"/>
              <w:right w:val="single" w:sz="8" w:space="0" w:color="auto"/>
            </w:tcBorders>
            <w:shd w:val="clear" w:color="auto" w:fill="A6A6A6" w:themeFill="background1" w:themeFillShade="A6"/>
            <w:tcMar>
              <w:top w:w="0" w:type="dxa"/>
              <w:left w:w="70" w:type="dxa"/>
              <w:bottom w:w="0" w:type="dxa"/>
              <w:right w:w="70" w:type="dxa"/>
            </w:tcMar>
            <w:vAlign w:val="center"/>
            <w:hideMark/>
          </w:tcPr>
          <w:p w14:paraId="26E4EC84" w14:textId="77777777" w:rsidR="00C37209" w:rsidRPr="009C5E7F" w:rsidRDefault="00C37209" w:rsidP="00325357">
            <w:pPr>
              <w:spacing w:after="0" w:line="240" w:lineRule="auto"/>
              <w:jc w:val="center"/>
              <w:rPr>
                <w:rFonts w:ascii="Century Gothic" w:hAnsi="Century Gothic"/>
                <w:color w:val="000000"/>
                <w:lang w:eastAsia="sl-SI"/>
              </w:rPr>
            </w:pPr>
            <w:r w:rsidRPr="009C5E7F">
              <w:rPr>
                <w:rFonts w:ascii="Century Gothic" w:hAnsi="Century Gothic"/>
                <w:color w:val="000000"/>
                <w:lang w:eastAsia="sl-SI"/>
              </w:rPr>
              <w:t>P1</w:t>
            </w:r>
          </w:p>
        </w:tc>
        <w:tc>
          <w:tcPr>
            <w:tcW w:w="1397"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37524CDC" w14:textId="77777777" w:rsidR="00C37209" w:rsidRPr="009C5E7F" w:rsidRDefault="00C37209" w:rsidP="00325357">
            <w:pPr>
              <w:spacing w:after="0" w:line="240" w:lineRule="auto"/>
              <w:rPr>
                <w:rFonts w:ascii="Century Gothic" w:hAnsi="Century Gothic"/>
                <w:color w:val="000000"/>
                <w:lang w:eastAsia="sl-SI"/>
              </w:rPr>
            </w:pPr>
            <w:r w:rsidRPr="009C5E7F">
              <w:rPr>
                <w:rFonts w:ascii="Century Gothic" w:hAnsi="Century Gothic"/>
                <w:color w:val="000000"/>
                <w:lang w:eastAsia="sl-SI"/>
              </w:rPr>
              <w:t>DOBA </w:t>
            </w:r>
          </w:p>
        </w:tc>
        <w:tc>
          <w:tcPr>
            <w:tcW w:w="2576"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6B5B63A5" w14:textId="77777777" w:rsidR="00C37209" w:rsidRPr="009C5E7F" w:rsidRDefault="00C37209" w:rsidP="00325357">
            <w:pPr>
              <w:spacing w:after="0" w:line="240" w:lineRule="auto"/>
              <w:rPr>
                <w:rFonts w:ascii="Century Gothic" w:hAnsi="Century Gothic"/>
                <w:color w:val="000000"/>
                <w:lang w:eastAsia="sl-SI"/>
              </w:rPr>
            </w:pPr>
            <w:r w:rsidRPr="009C5E7F">
              <w:rPr>
                <w:rFonts w:ascii="Century Gothic" w:hAnsi="Century Gothic"/>
                <w:color w:val="000000"/>
                <w:lang w:eastAsia="sl-SI"/>
              </w:rPr>
              <w:t>Mateja Geder</w:t>
            </w:r>
          </w:p>
        </w:tc>
        <w:tc>
          <w:tcPr>
            <w:tcW w:w="3290"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2C0A94F9" w14:textId="77777777" w:rsidR="00C37209" w:rsidRPr="009C5E7F" w:rsidRDefault="004D4431" w:rsidP="00325357">
            <w:pPr>
              <w:spacing w:after="0" w:line="240" w:lineRule="auto"/>
              <w:rPr>
                <w:rFonts w:ascii="Century Gothic" w:hAnsi="Century Gothic"/>
                <w:color w:val="0563C1"/>
                <w:u w:val="single"/>
                <w:lang w:eastAsia="sl-SI"/>
              </w:rPr>
            </w:pPr>
            <w:hyperlink r:id="rId8" w:history="1">
              <w:r w:rsidR="00C37209" w:rsidRPr="009C5E7F">
                <w:rPr>
                  <w:rStyle w:val="Hyperlink"/>
                  <w:rFonts w:ascii="Century Gothic" w:hAnsi="Century Gothic"/>
                  <w:lang w:eastAsia="sl-SI"/>
                </w:rPr>
                <w:t>mateja.geder@doba.si</w:t>
              </w:r>
            </w:hyperlink>
          </w:p>
        </w:tc>
        <w:tc>
          <w:tcPr>
            <w:tcW w:w="1088" w:type="dxa"/>
            <w:tcBorders>
              <w:top w:val="nil"/>
              <w:left w:val="nil"/>
              <w:bottom w:val="single" w:sz="8" w:space="0" w:color="auto"/>
              <w:right w:val="single" w:sz="8" w:space="0" w:color="000000"/>
            </w:tcBorders>
            <w:shd w:val="clear" w:color="auto" w:fill="A6A6A6" w:themeFill="background1" w:themeFillShade="A6"/>
            <w:tcMar>
              <w:top w:w="0" w:type="dxa"/>
              <w:left w:w="70" w:type="dxa"/>
              <w:bottom w:w="0" w:type="dxa"/>
              <w:right w:w="70" w:type="dxa"/>
            </w:tcMar>
            <w:vAlign w:val="center"/>
            <w:hideMark/>
          </w:tcPr>
          <w:p w14:paraId="2D01DAD1" w14:textId="24BE4327" w:rsidR="00C37209" w:rsidRPr="009C5E7F" w:rsidRDefault="00ED0EF9" w:rsidP="00325357">
            <w:pPr>
              <w:spacing w:after="0" w:line="240" w:lineRule="auto"/>
              <w:jc w:val="center"/>
              <w:rPr>
                <w:rFonts w:ascii="Century Gothic" w:hAnsi="Century Gothic" w:cs="Segoe UI"/>
                <w:color w:val="000000"/>
                <w:sz w:val="18"/>
                <w:szCs w:val="18"/>
                <w:lang w:eastAsia="sl-SI"/>
              </w:rPr>
            </w:pPr>
            <w:r w:rsidRPr="009C5E7F">
              <w:rPr>
                <w:rFonts w:ascii="Century Gothic" w:hAnsi="Century Gothic" w:cs="Segoe UI"/>
                <w:color w:val="000000"/>
                <w:sz w:val="18"/>
                <w:szCs w:val="18"/>
                <w:lang w:eastAsia="sl-SI"/>
              </w:rPr>
              <w:t>y</w:t>
            </w:r>
          </w:p>
        </w:tc>
      </w:tr>
      <w:tr w:rsidR="00325357" w:rsidRPr="009C5E7F" w14:paraId="39BC4D60" w14:textId="77777777" w:rsidTr="00884D05">
        <w:trPr>
          <w:trHeight w:val="544"/>
        </w:trPr>
        <w:tc>
          <w:tcPr>
            <w:tcW w:w="0" w:type="auto"/>
            <w:vMerge/>
            <w:tcBorders>
              <w:top w:val="nil"/>
              <w:left w:val="single" w:sz="8" w:space="0" w:color="000000"/>
              <w:bottom w:val="single" w:sz="8" w:space="0" w:color="000000"/>
              <w:right w:val="single" w:sz="8" w:space="0" w:color="auto"/>
            </w:tcBorders>
            <w:shd w:val="clear" w:color="auto" w:fill="A6A6A6" w:themeFill="background1" w:themeFillShade="A6"/>
            <w:vAlign w:val="center"/>
            <w:hideMark/>
          </w:tcPr>
          <w:p w14:paraId="607736F9" w14:textId="77777777" w:rsidR="00325357" w:rsidRPr="009C5E7F" w:rsidRDefault="00325357" w:rsidP="00325357">
            <w:pPr>
              <w:spacing w:after="0" w:line="240" w:lineRule="auto"/>
              <w:rPr>
                <w:rFonts w:ascii="Century Gothic" w:hAnsi="Century Gothic" w:cs="Calibri"/>
                <w:color w:val="000000"/>
                <w:sz w:val="22"/>
                <w:lang w:eastAsia="sl-SI"/>
              </w:rPr>
            </w:pPr>
          </w:p>
        </w:tc>
        <w:tc>
          <w:tcPr>
            <w:tcW w:w="1397"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5884CE5D" w14:textId="284704D6" w:rsidR="00325357" w:rsidRPr="009C5E7F" w:rsidRDefault="00325357" w:rsidP="00325357">
            <w:pPr>
              <w:spacing w:after="0" w:line="240" w:lineRule="auto"/>
              <w:rPr>
                <w:rFonts w:ascii="Century Gothic" w:hAnsi="Century Gothic" w:cs="Calibri"/>
                <w:color w:val="000000"/>
                <w:sz w:val="22"/>
                <w:lang w:eastAsia="sl-SI"/>
              </w:rPr>
            </w:pPr>
            <w:r w:rsidRPr="009C5E7F">
              <w:rPr>
                <w:rFonts w:ascii="Century Gothic" w:hAnsi="Century Gothic"/>
                <w:color w:val="000000"/>
                <w:lang w:eastAsia="sl-SI"/>
              </w:rPr>
              <w:t>DOBA </w:t>
            </w:r>
          </w:p>
        </w:tc>
        <w:tc>
          <w:tcPr>
            <w:tcW w:w="2576"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79EDB2CD" w14:textId="77777777" w:rsidR="00325357" w:rsidRPr="009C5E7F" w:rsidRDefault="00325357" w:rsidP="00325357">
            <w:pPr>
              <w:spacing w:after="0" w:line="240" w:lineRule="auto"/>
              <w:rPr>
                <w:rFonts w:ascii="Century Gothic" w:hAnsi="Century Gothic"/>
                <w:color w:val="000000"/>
                <w:lang w:eastAsia="sl-SI"/>
              </w:rPr>
            </w:pPr>
            <w:r w:rsidRPr="009C5E7F">
              <w:rPr>
                <w:rFonts w:ascii="Century Gothic" w:hAnsi="Century Gothic"/>
                <w:color w:val="000000"/>
                <w:lang w:eastAsia="sl-SI"/>
              </w:rPr>
              <w:t>Jona Vizjak</w:t>
            </w:r>
          </w:p>
        </w:tc>
        <w:tc>
          <w:tcPr>
            <w:tcW w:w="3290"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2EF16DB1" w14:textId="77777777" w:rsidR="00325357" w:rsidRPr="009C5E7F" w:rsidRDefault="004D4431" w:rsidP="00325357">
            <w:pPr>
              <w:spacing w:after="0" w:line="240" w:lineRule="auto"/>
              <w:rPr>
                <w:rFonts w:ascii="Century Gothic" w:hAnsi="Century Gothic"/>
                <w:color w:val="0563C1"/>
                <w:u w:val="single"/>
                <w:lang w:eastAsia="sl-SI"/>
              </w:rPr>
            </w:pPr>
            <w:hyperlink r:id="rId9" w:history="1">
              <w:r w:rsidR="00325357" w:rsidRPr="009C5E7F">
                <w:rPr>
                  <w:rStyle w:val="Hyperlink"/>
                  <w:rFonts w:ascii="Century Gothic" w:hAnsi="Century Gothic"/>
                  <w:lang w:eastAsia="sl-SI"/>
                </w:rPr>
                <w:t>jona.vizjak@doba.si</w:t>
              </w:r>
            </w:hyperlink>
          </w:p>
        </w:tc>
        <w:tc>
          <w:tcPr>
            <w:tcW w:w="1088" w:type="dxa"/>
            <w:tcBorders>
              <w:top w:val="nil"/>
              <w:left w:val="nil"/>
              <w:bottom w:val="single" w:sz="8" w:space="0" w:color="auto"/>
              <w:right w:val="single" w:sz="8" w:space="0" w:color="000000"/>
            </w:tcBorders>
            <w:shd w:val="clear" w:color="auto" w:fill="A6A6A6" w:themeFill="background1" w:themeFillShade="A6"/>
            <w:tcMar>
              <w:top w:w="0" w:type="dxa"/>
              <w:left w:w="70" w:type="dxa"/>
              <w:bottom w:w="0" w:type="dxa"/>
              <w:right w:w="70" w:type="dxa"/>
            </w:tcMar>
            <w:vAlign w:val="center"/>
            <w:hideMark/>
          </w:tcPr>
          <w:p w14:paraId="1E6E89AD" w14:textId="0376D66A" w:rsidR="00325357" w:rsidRPr="009C5E7F" w:rsidRDefault="00ED0EF9" w:rsidP="00325357">
            <w:pPr>
              <w:spacing w:after="0" w:line="240" w:lineRule="auto"/>
              <w:jc w:val="center"/>
              <w:rPr>
                <w:rFonts w:ascii="Century Gothic" w:hAnsi="Century Gothic" w:cs="Segoe UI"/>
                <w:color w:val="000000"/>
                <w:sz w:val="18"/>
                <w:szCs w:val="18"/>
                <w:lang w:eastAsia="sl-SI"/>
              </w:rPr>
            </w:pPr>
            <w:r w:rsidRPr="009C5E7F">
              <w:rPr>
                <w:rFonts w:ascii="Century Gothic" w:hAnsi="Century Gothic" w:cs="Segoe UI"/>
                <w:color w:val="000000"/>
                <w:sz w:val="18"/>
                <w:szCs w:val="18"/>
                <w:lang w:eastAsia="sl-SI"/>
              </w:rPr>
              <w:t>y</w:t>
            </w:r>
          </w:p>
          <w:p w14:paraId="7F09E5A8" w14:textId="0850CA53" w:rsidR="00325357" w:rsidRPr="009C5E7F" w:rsidRDefault="00325357" w:rsidP="00325357">
            <w:pPr>
              <w:spacing w:after="0" w:line="240" w:lineRule="auto"/>
              <w:jc w:val="center"/>
              <w:rPr>
                <w:rFonts w:ascii="Century Gothic" w:hAnsi="Century Gothic" w:cs="Segoe UI"/>
                <w:color w:val="000000"/>
                <w:sz w:val="18"/>
                <w:szCs w:val="18"/>
                <w:lang w:eastAsia="sl-SI"/>
              </w:rPr>
            </w:pPr>
          </w:p>
        </w:tc>
      </w:tr>
      <w:tr w:rsidR="00325357" w:rsidRPr="009C5E7F" w14:paraId="04849F2B" w14:textId="77777777" w:rsidTr="00884D05">
        <w:trPr>
          <w:trHeight w:val="538"/>
        </w:trPr>
        <w:tc>
          <w:tcPr>
            <w:tcW w:w="0" w:type="auto"/>
            <w:vMerge/>
            <w:tcBorders>
              <w:top w:val="nil"/>
              <w:left w:val="single" w:sz="8" w:space="0" w:color="000000"/>
              <w:bottom w:val="single" w:sz="8" w:space="0" w:color="000000"/>
              <w:right w:val="single" w:sz="8" w:space="0" w:color="auto"/>
            </w:tcBorders>
            <w:shd w:val="clear" w:color="auto" w:fill="A6A6A6" w:themeFill="background1" w:themeFillShade="A6"/>
            <w:vAlign w:val="center"/>
            <w:hideMark/>
          </w:tcPr>
          <w:p w14:paraId="07F132B8" w14:textId="77777777" w:rsidR="00325357" w:rsidRPr="009C5E7F" w:rsidRDefault="00325357" w:rsidP="00325357">
            <w:pPr>
              <w:spacing w:after="0" w:line="240" w:lineRule="auto"/>
              <w:rPr>
                <w:rFonts w:ascii="Century Gothic" w:hAnsi="Century Gothic" w:cs="Calibri"/>
                <w:color w:val="000000"/>
                <w:sz w:val="22"/>
                <w:lang w:eastAsia="sl-SI"/>
              </w:rPr>
            </w:pPr>
          </w:p>
        </w:tc>
        <w:tc>
          <w:tcPr>
            <w:tcW w:w="1397"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4B338453" w14:textId="47913F5D" w:rsidR="00325357" w:rsidRPr="009C5E7F" w:rsidRDefault="00325357" w:rsidP="00325357">
            <w:pPr>
              <w:spacing w:after="0" w:line="240" w:lineRule="auto"/>
              <w:rPr>
                <w:rFonts w:ascii="Century Gothic" w:hAnsi="Century Gothic" w:cs="Calibri"/>
                <w:color w:val="000000"/>
                <w:sz w:val="22"/>
                <w:lang w:eastAsia="sl-SI"/>
              </w:rPr>
            </w:pPr>
            <w:r w:rsidRPr="009C5E7F">
              <w:rPr>
                <w:rFonts w:ascii="Century Gothic" w:hAnsi="Century Gothic"/>
                <w:color w:val="000000"/>
                <w:lang w:eastAsia="sl-SI"/>
              </w:rPr>
              <w:t>DOBA </w:t>
            </w:r>
          </w:p>
        </w:tc>
        <w:tc>
          <w:tcPr>
            <w:tcW w:w="2576"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126848EF" w14:textId="77777777" w:rsidR="00325357" w:rsidRPr="009C5E7F" w:rsidRDefault="00325357" w:rsidP="00325357">
            <w:pPr>
              <w:spacing w:after="0" w:line="240" w:lineRule="auto"/>
              <w:rPr>
                <w:rFonts w:ascii="Century Gothic" w:hAnsi="Century Gothic"/>
                <w:color w:val="000000"/>
                <w:lang w:eastAsia="sl-SI"/>
              </w:rPr>
            </w:pPr>
            <w:r w:rsidRPr="009C5E7F">
              <w:rPr>
                <w:rFonts w:ascii="Century Gothic" w:hAnsi="Century Gothic"/>
                <w:color w:val="000000"/>
                <w:lang w:eastAsia="sl-SI"/>
              </w:rPr>
              <w:t>Anita Maček</w:t>
            </w:r>
          </w:p>
        </w:tc>
        <w:tc>
          <w:tcPr>
            <w:tcW w:w="3290"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45C2B810" w14:textId="77777777" w:rsidR="00325357" w:rsidRPr="009C5E7F" w:rsidRDefault="004D4431" w:rsidP="00325357">
            <w:pPr>
              <w:spacing w:after="0" w:line="240" w:lineRule="auto"/>
              <w:rPr>
                <w:rFonts w:ascii="Century Gothic" w:hAnsi="Century Gothic"/>
                <w:color w:val="0563C1"/>
                <w:u w:val="single"/>
                <w:lang w:eastAsia="sl-SI"/>
              </w:rPr>
            </w:pPr>
            <w:hyperlink r:id="rId10" w:tgtFrame="_blank" w:history="1">
              <w:r w:rsidR="00325357" w:rsidRPr="009C5E7F">
                <w:rPr>
                  <w:rStyle w:val="Hyperlink"/>
                  <w:rFonts w:ascii="Century Gothic" w:hAnsi="Century Gothic"/>
                  <w:lang w:eastAsia="sl-SI"/>
                </w:rPr>
                <w:t>anita.macek@doba.si </w:t>
              </w:r>
            </w:hyperlink>
          </w:p>
        </w:tc>
        <w:tc>
          <w:tcPr>
            <w:tcW w:w="1088" w:type="dxa"/>
            <w:tcBorders>
              <w:top w:val="nil"/>
              <w:left w:val="nil"/>
              <w:bottom w:val="single" w:sz="8" w:space="0" w:color="auto"/>
              <w:right w:val="single" w:sz="8" w:space="0" w:color="000000"/>
            </w:tcBorders>
            <w:shd w:val="clear" w:color="auto" w:fill="A6A6A6" w:themeFill="background1" w:themeFillShade="A6"/>
            <w:tcMar>
              <w:top w:w="0" w:type="dxa"/>
              <w:left w:w="70" w:type="dxa"/>
              <w:bottom w:w="0" w:type="dxa"/>
              <w:right w:w="70" w:type="dxa"/>
            </w:tcMar>
            <w:vAlign w:val="center"/>
            <w:hideMark/>
          </w:tcPr>
          <w:p w14:paraId="72E09C36" w14:textId="4FB9EAD5" w:rsidR="00325357" w:rsidRPr="009C5E7F" w:rsidRDefault="00ED0EF9" w:rsidP="00325357">
            <w:pPr>
              <w:spacing w:after="0" w:line="240" w:lineRule="auto"/>
              <w:jc w:val="center"/>
              <w:rPr>
                <w:rFonts w:ascii="Century Gothic" w:hAnsi="Century Gothic" w:cs="Segoe UI"/>
                <w:color w:val="000000"/>
                <w:sz w:val="18"/>
                <w:szCs w:val="18"/>
                <w:lang w:eastAsia="sl-SI"/>
              </w:rPr>
            </w:pPr>
            <w:r w:rsidRPr="009C5E7F">
              <w:rPr>
                <w:rFonts w:ascii="Century Gothic" w:hAnsi="Century Gothic" w:cs="Segoe UI"/>
                <w:color w:val="000000"/>
                <w:sz w:val="18"/>
                <w:szCs w:val="18"/>
                <w:lang w:eastAsia="sl-SI"/>
              </w:rPr>
              <w:t>y</w:t>
            </w:r>
          </w:p>
          <w:p w14:paraId="5A1C2357" w14:textId="28878AB2" w:rsidR="00325357" w:rsidRPr="009C5E7F" w:rsidRDefault="00325357" w:rsidP="00325357">
            <w:pPr>
              <w:spacing w:after="0" w:line="240" w:lineRule="auto"/>
              <w:jc w:val="center"/>
              <w:rPr>
                <w:rFonts w:ascii="Century Gothic" w:hAnsi="Century Gothic" w:cs="Segoe UI"/>
                <w:color w:val="000000"/>
                <w:sz w:val="18"/>
                <w:szCs w:val="18"/>
                <w:lang w:eastAsia="sl-SI"/>
              </w:rPr>
            </w:pPr>
          </w:p>
        </w:tc>
      </w:tr>
      <w:tr w:rsidR="00325357" w:rsidRPr="009C5E7F" w14:paraId="399DC6DA" w14:textId="77777777" w:rsidTr="008574D1">
        <w:trPr>
          <w:trHeight w:val="510"/>
        </w:trPr>
        <w:tc>
          <w:tcPr>
            <w:tcW w:w="0" w:type="auto"/>
            <w:vMerge/>
            <w:tcBorders>
              <w:top w:val="nil"/>
              <w:left w:val="single" w:sz="8" w:space="0" w:color="000000"/>
              <w:bottom w:val="single" w:sz="8" w:space="0" w:color="000000"/>
              <w:right w:val="single" w:sz="8" w:space="0" w:color="auto"/>
            </w:tcBorders>
            <w:shd w:val="clear" w:color="auto" w:fill="A6A6A6" w:themeFill="background1" w:themeFillShade="A6"/>
            <w:vAlign w:val="center"/>
            <w:hideMark/>
          </w:tcPr>
          <w:p w14:paraId="6EDAF0F0" w14:textId="77777777" w:rsidR="00325357" w:rsidRPr="009C5E7F" w:rsidRDefault="00325357" w:rsidP="00325357">
            <w:pPr>
              <w:spacing w:after="0" w:line="240" w:lineRule="auto"/>
              <w:rPr>
                <w:rFonts w:ascii="Century Gothic" w:hAnsi="Century Gothic" w:cs="Calibri"/>
                <w:color w:val="000000"/>
                <w:sz w:val="22"/>
                <w:lang w:eastAsia="sl-SI"/>
              </w:rPr>
            </w:pPr>
          </w:p>
        </w:tc>
        <w:tc>
          <w:tcPr>
            <w:tcW w:w="1397"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605A097E" w14:textId="596EBCE0" w:rsidR="00325357" w:rsidRPr="009C5E7F" w:rsidRDefault="00325357" w:rsidP="00325357">
            <w:pPr>
              <w:spacing w:after="0" w:line="240" w:lineRule="auto"/>
              <w:rPr>
                <w:rFonts w:ascii="Century Gothic" w:hAnsi="Century Gothic" w:cs="Calibri"/>
                <w:color w:val="000000"/>
                <w:sz w:val="22"/>
                <w:lang w:eastAsia="sl-SI"/>
              </w:rPr>
            </w:pPr>
            <w:r w:rsidRPr="009C5E7F">
              <w:rPr>
                <w:rFonts w:ascii="Century Gothic" w:hAnsi="Century Gothic"/>
                <w:color w:val="000000"/>
                <w:lang w:eastAsia="sl-SI"/>
              </w:rPr>
              <w:t>DOBA </w:t>
            </w:r>
          </w:p>
        </w:tc>
        <w:tc>
          <w:tcPr>
            <w:tcW w:w="2576"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792B0C99" w14:textId="77777777" w:rsidR="00325357" w:rsidRPr="009C5E7F" w:rsidRDefault="00325357" w:rsidP="00325357">
            <w:pPr>
              <w:spacing w:after="0" w:line="240" w:lineRule="auto"/>
              <w:rPr>
                <w:rFonts w:ascii="Century Gothic" w:hAnsi="Century Gothic"/>
                <w:color w:val="000000"/>
                <w:lang w:eastAsia="sl-SI"/>
              </w:rPr>
            </w:pPr>
            <w:r w:rsidRPr="009C5E7F">
              <w:rPr>
                <w:rFonts w:ascii="Century Gothic" w:hAnsi="Century Gothic"/>
                <w:color w:val="000000"/>
                <w:lang w:eastAsia="sl-SI"/>
              </w:rPr>
              <w:t>Andrej Žižek</w:t>
            </w:r>
          </w:p>
        </w:tc>
        <w:tc>
          <w:tcPr>
            <w:tcW w:w="3290"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038F4405" w14:textId="77777777" w:rsidR="00325357" w:rsidRPr="009C5E7F" w:rsidRDefault="004D4431" w:rsidP="00325357">
            <w:pPr>
              <w:spacing w:after="0" w:line="240" w:lineRule="auto"/>
              <w:rPr>
                <w:rFonts w:ascii="Century Gothic" w:hAnsi="Century Gothic"/>
                <w:color w:val="0563C1"/>
                <w:u w:val="single"/>
                <w:lang w:eastAsia="sl-SI"/>
              </w:rPr>
            </w:pPr>
            <w:hyperlink r:id="rId11" w:history="1">
              <w:r w:rsidR="00325357" w:rsidRPr="009C5E7F">
                <w:rPr>
                  <w:rStyle w:val="Hyperlink"/>
                  <w:rFonts w:ascii="Century Gothic" w:hAnsi="Century Gothic"/>
                  <w:lang w:eastAsia="sl-SI"/>
                </w:rPr>
                <w:t xml:space="preserve">andrej.zizek@doba.si </w:t>
              </w:r>
            </w:hyperlink>
          </w:p>
        </w:tc>
        <w:tc>
          <w:tcPr>
            <w:tcW w:w="1088" w:type="dxa"/>
            <w:tcBorders>
              <w:top w:val="nil"/>
              <w:left w:val="nil"/>
              <w:bottom w:val="single" w:sz="8" w:space="0" w:color="auto"/>
              <w:right w:val="single" w:sz="8" w:space="0" w:color="000000"/>
            </w:tcBorders>
            <w:shd w:val="clear" w:color="auto" w:fill="A6A6A6" w:themeFill="background1" w:themeFillShade="A6"/>
            <w:tcMar>
              <w:top w:w="0" w:type="dxa"/>
              <w:left w:w="70" w:type="dxa"/>
              <w:bottom w:w="0" w:type="dxa"/>
              <w:right w:w="70" w:type="dxa"/>
            </w:tcMar>
            <w:vAlign w:val="center"/>
            <w:hideMark/>
          </w:tcPr>
          <w:p w14:paraId="53ACA26E" w14:textId="110C6414" w:rsidR="00325357" w:rsidRPr="009C5E7F" w:rsidRDefault="00ED0EF9" w:rsidP="00325357">
            <w:pPr>
              <w:spacing w:after="0" w:line="240" w:lineRule="auto"/>
              <w:jc w:val="center"/>
              <w:rPr>
                <w:rFonts w:ascii="Century Gothic" w:hAnsi="Century Gothic" w:cs="Segoe UI"/>
                <w:color w:val="000000"/>
                <w:sz w:val="18"/>
                <w:szCs w:val="18"/>
                <w:lang w:eastAsia="sl-SI"/>
              </w:rPr>
            </w:pPr>
            <w:r w:rsidRPr="009C5E7F">
              <w:rPr>
                <w:rFonts w:ascii="Century Gothic" w:hAnsi="Century Gothic" w:cs="Segoe UI"/>
                <w:color w:val="000000"/>
                <w:sz w:val="18"/>
                <w:szCs w:val="18"/>
                <w:lang w:eastAsia="sl-SI"/>
              </w:rPr>
              <w:t>y</w:t>
            </w:r>
          </w:p>
          <w:p w14:paraId="2A311FCD" w14:textId="69AAAC9B" w:rsidR="00325357" w:rsidRPr="009C5E7F" w:rsidRDefault="00325357" w:rsidP="00325357">
            <w:pPr>
              <w:spacing w:after="0" w:line="240" w:lineRule="auto"/>
              <w:jc w:val="center"/>
              <w:rPr>
                <w:rFonts w:ascii="Century Gothic" w:hAnsi="Century Gothic" w:cs="Segoe UI"/>
                <w:color w:val="000000"/>
                <w:sz w:val="18"/>
                <w:szCs w:val="18"/>
                <w:lang w:eastAsia="sl-SI"/>
              </w:rPr>
            </w:pPr>
          </w:p>
        </w:tc>
      </w:tr>
      <w:tr w:rsidR="00C37209" w:rsidRPr="009C5E7F" w14:paraId="5178FF52" w14:textId="77777777" w:rsidTr="00884D05">
        <w:trPr>
          <w:trHeight w:val="582"/>
        </w:trPr>
        <w:tc>
          <w:tcPr>
            <w:tcW w:w="820" w:type="dxa"/>
            <w:vMerge w:val="restart"/>
            <w:tcBorders>
              <w:top w:val="nil"/>
              <w:left w:val="single" w:sz="8" w:space="0" w:color="000000"/>
              <w:bottom w:val="single" w:sz="8" w:space="0" w:color="000000"/>
              <w:right w:val="single" w:sz="8" w:space="0" w:color="auto"/>
            </w:tcBorders>
            <w:shd w:val="clear" w:color="auto" w:fill="A6A6A6" w:themeFill="background1" w:themeFillShade="A6"/>
            <w:tcMar>
              <w:top w:w="0" w:type="dxa"/>
              <w:left w:w="70" w:type="dxa"/>
              <w:bottom w:w="0" w:type="dxa"/>
              <w:right w:w="70" w:type="dxa"/>
            </w:tcMar>
            <w:vAlign w:val="center"/>
            <w:hideMark/>
          </w:tcPr>
          <w:p w14:paraId="74E268B1" w14:textId="77777777" w:rsidR="00C37209" w:rsidRPr="009C5E7F" w:rsidRDefault="00C37209" w:rsidP="00325357">
            <w:pPr>
              <w:spacing w:after="0" w:line="240" w:lineRule="auto"/>
              <w:jc w:val="center"/>
              <w:rPr>
                <w:rFonts w:ascii="Century Gothic" w:hAnsi="Century Gothic" w:cs="Calibri"/>
                <w:color w:val="000000"/>
                <w:sz w:val="22"/>
                <w:lang w:eastAsia="sl-SI"/>
              </w:rPr>
            </w:pPr>
            <w:r w:rsidRPr="009C5E7F">
              <w:rPr>
                <w:rFonts w:ascii="Century Gothic" w:hAnsi="Century Gothic"/>
                <w:color w:val="000000"/>
                <w:lang w:eastAsia="sl-SI"/>
              </w:rPr>
              <w:t>P2</w:t>
            </w:r>
          </w:p>
        </w:tc>
        <w:tc>
          <w:tcPr>
            <w:tcW w:w="1397" w:type="dxa"/>
            <w:tcBorders>
              <w:top w:val="nil"/>
              <w:left w:val="nil"/>
              <w:bottom w:val="single" w:sz="4"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2CD743CA" w14:textId="77777777" w:rsidR="00C37209" w:rsidRPr="009C5E7F" w:rsidRDefault="00C37209" w:rsidP="00325357">
            <w:pPr>
              <w:spacing w:after="0" w:line="240" w:lineRule="auto"/>
              <w:rPr>
                <w:rFonts w:ascii="Century Gothic" w:hAnsi="Century Gothic"/>
                <w:color w:val="000000"/>
                <w:lang w:eastAsia="sl-SI"/>
              </w:rPr>
            </w:pPr>
            <w:r w:rsidRPr="009C5E7F">
              <w:rPr>
                <w:rFonts w:ascii="Century Gothic" w:hAnsi="Century Gothic"/>
                <w:color w:val="000000"/>
                <w:lang w:eastAsia="sl-SI"/>
              </w:rPr>
              <w:t>FPM </w:t>
            </w:r>
          </w:p>
        </w:tc>
        <w:tc>
          <w:tcPr>
            <w:tcW w:w="2576" w:type="dxa"/>
            <w:tcBorders>
              <w:top w:val="nil"/>
              <w:left w:val="nil"/>
              <w:bottom w:val="single" w:sz="4"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59506F07" w14:textId="77777777" w:rsidR="00C37209" w:rsidRPr="009C5E7F" w:rsidRDefault="00C37209" w:rsidP="00325357">
            <w:pPr>
              <w:spacing w:after="0" w:line="240" w:lineRule="auto"/>
              <w:rPr>
                <w:rFonts w:ascii="Century Gothic" w:hAnsi="Century Gothic"/>
                <w:color w:val="000000"/>
                <w:lang w:eastAsia="sl-SI"/>
              </w:rPr>
            </w:pPr>
            <w:r w:rsidRPr="009C5E7F">
              <w:rPr>
                <w:rFonts w:ascii="Century Gothic" w:hAnsi="Century Gothic"/>
                <w:color w:val="000000"/>
                <w:lang w:eastAsia="sl-SI"/>
              </w:rPr>
              <w:t>Stefano Sanna </w:t>
            </w:r>
          </w:p>
        </w:tc>
        <w:tc>
          <w:tcPr>
            <w:tcW w:w="3290" w:type="dxa"/>
            <w:tcBorders>
              <w:top w:val="nil"/>
              <w:left w:val="nil"/>
              <w:bottom w:val="single" w:sz="4"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7DC046CA" w14:textId="77777777" w:rsidR="00C37209" w:rsidRPr="009C5E7F" w:rsidRDefault="004D4431" w:rsidP="00325357">
            <w:pPr>
              <w:spacing w:after="0" w:line="240" w:lineRule="auto"/>
              <w:rPr>
                <w:rFonts w:ascii="Century Gothic" w:hAnsi="Century Gothic"/>
                <w:color w:val="0563C1"/>
                <w:u w:val="single"/>
                <w:lang w:eastAsia="sl-SI"/>
              </w:rPr>
            </w:pPr>
            <w:hyperlink r:id="rId12" w:history="1">
              <w:r w:rsidR="00C37209" w:rsidRPr="009C5E7F">
                <w:rPr>
                  <w:rStyle w:val="Hyperlink"/>
                  <w:rFonts w:ascii="Century Gothic" w:hAnsi="Century Gothic"/>
                  <w:lang w:eastAsia="sl-SI"/>
                </w:rPr>
                <w:t>stefano.sanna@fondazione.polimi.it </w:t>
              </w:r>
            </w:hyperlink>
          </w:p>
        </w:tc>
        <w:tc>
          <w:tcPr>
            <w:tcW w:w="1088" w:type="dxa"/>
            <w:tcBorders>
              <w:top w:val="nil"/>
              <w:left w:val="nil"/>
              <w:bottom w:val="single" w:sz="4" w:space="0" w:color="auto"/>
              <w:right w:val="single" w:sz="8" w:space="0" w:color="000000"/>
            </w:tcBorders>
            <w:shd w:val="clear" w:color="auto" w:fill="A6A6A6" w:themeFill="background1" w:themeFillShade="A6"/>
            <w:tcMar>
              <w:top w:w="0" w:type="dxa"/>
              <w:left w:w="70" w:type="dxa"/>
              <w:bottom w:w="0" w:type="dxa"/>
              <w:right w:w="70" w:type="dxa"/>
            </w:tcMar>
            <w:vAlign w:val="center"/>
            <w:hideMark/>
          </w:tcPr>
          <w:p w14:paraId="5468BF20" w14:textId="67AC8625" w:rsidR="00C37209" w:rsidRPr="009C5E7F" w:rsidRDefault="00ED0EF9" w:rsidP="00325357">
            <w:pPr>
              <w:spacing w:after="0" w:line="240" w:lineRule="auto"/>
              <w:jc w:val="center"/>
              <w:rPr>
                <w:rFonts w:ascii="Century Gothic" w:hAnsi="Century Gothic" w:cs="Segoe UI"/>
                <w:color w:val="000000"/>
                <w:sz w:val="18"/>
                <w:szCs w:val="18"/>
                <w:lang w:eastAsia="sl-SI"/>
              </w:rPr>
            </w:pPr>
            <w:r w:rsidRPr="009C5E7F">
              <w:rPr>
                <w:rFonts w:ascii="Century Gothic" w:hAnsi="Century Gothic" w:cs="Segoe UI"/>
                <w:color w:val="000000"/>
                <w:sz w:val="18"/>
                <w:szCs w:val="18"/>
                <w:lang w:eastAsia="sl-SI"/>
              </w:rPr>
              <w:t>y</w:t>
            </w:r>
          </w:p>
        </w:tc>
      </w:tr>
      <w:tr w:rsidR="00C37209" w:rsidRPr="009C5E7F" w14:paraId="0977D8E6" w14:textId="77777777" w:rsidTr="00884D05">
        <w:trPr>
          <w:trHeight w:val="548"/>
        </w:trPr>
        <w:tc>
          <w:tcPr>
            <w:tcW w:w="0" w:type="auto"/>
            <w:vMerge/>
            <w:tcBorders>
              <w:top w:val="nil"/>
              <w:left w:val="single" w:sz="8" w:space="0" w:color="000000"/>
              <w:bottom w:val="single" w:sz="8" w:space="0" w:color="000000"/>
              <w:right w:val="single" w:sz="4" w:space="0" w:color="auto"/>
            </w:tcBorders>
            <w:shd w:val="clear" w:color="auto" w:fill="A6A6A6" w:themeFill="background1" w:themeFillShade="A6"/>
            <w:vAlign w:val="center"/>
            <w:hideMark/>
          </w:tcPr>
          <w:p w14:paraId="29E7DEAF" w14:textId="77777777" w:rsidR="00C37209" w:rsidRPr="009C5E7F" w:rsidRDefault="00C37209" w:rsidP="00325357">
            <w:pPr>
              <w:spacing w:after="0" w:line="240" w:lineRule="auto"/>
              <w:rPr>
                <w:rFonts w:ascii="Century Gothic" w:hAnsi="Century Gothic" w:cs="Calibri"/>
                <w:color w:val="000000"/>
                <w:sz w:val="22"/>
                <w:lang w:eastAsia="sl-SI"/>
              </w:rPr>
            </w:pPr>
          </w:p>
        </w:tc>
        <w:tc>
          <w:tcPr>
            <w:tcW w:w="139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3F5696A6" w14:textId="77777777" w:rsidR="00C37209" w:rsidRPr="009C5E7F" w:rsidRDefault="00C37209" w:rsidP="00325357">
            <w:pPr>
              <w:spacing w:after="0" w:line="240" w:lineRule="auto"/>
              <w:rPr>
                <w:rFonts w:ascii="Century Gothic" w:hAnsi="Century Gothic" w:cs="Calibri"/>
                <w:color w:val="000000"/>
                <w:sz w:val="22"/>
                <w:lang w:eastAsia="sl-SI"/>
              </w:rPr>
            </w:pPr>
            <w:r w:rsidRPr="009C5E7F">
              <w:rPr>
                <w:rFonts w:ascii="Century Gothic" w:hAnsi="Century Gothic"/>
                <w:color w:val="000000"/>
                <w:lang w:eastAsia="sl-SI"/>
              </w:rPr>
              <w:t>FPM </w:t>
            </w:r>
          </w:p>
        </w:tc>
        <w:tc>
          <w:tcPr>
            <w:tcW w:w="25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77DE252F" w14:textId="77777777" w:rsidR="00C37209" w:rsidRPr="009C5E7F" w:rsidRDefault="00C37209" w:rsidP="00325357">
            <w:pPr>
              <w:spacing w:after="0" w:line="240" w:lineRule="auto"/>
              <w:rPr>
                <w:rFonts w:ascii="Century Gothic" w:hAnsi="Century Gothic"/>
                <w:color w:val="000000"/>
                <w:lang w:eastAsia="sl-SI"/>
              </w:rPr>
            </w:pPr>
            <w:r w:rsidRPr="009C5E7F">
              <w:rPr>
                <w:rFonts w:ascii="Century Gothic" w:hAnsi="Century Gothic"/>
                <w:color w:val="000000"/>
                <w:lang w:eastAsia="sl-SI"/>
              </w:rPr>
              <w:t>Patrizia Giordano </w:t>
            </w:r>
          </w:p>
        </w:tc>
        <w:tc>
          <w:tcPr>
            <w:tcW w:w="32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204575D6" w14:textId="77777777" w:rsidR="00C37209" w:rsidRPr="009C5E7F" w:rsidRDefault="004D4431" w:rsidP="00325357">
            <w:pPr>
              <w:spacing w:after="0" w:line="240" w:lineRule="auto"/>
              <w:rPr>
                <w:rFonts w:ascii="Century Gothic" w:hAnsi="Century Gothic"/>
                <w:color w:val="0563C1"/>
                <w:u w:val="single"/>
                <w:lang w:eastAsia="sl-SI"/>
              </w:rPr>
            </w:pPr>
            <w:hyperlink r:id="rId13" w:tgtFrame="_blank" w:history="1">
              <w:r w:rsidR="00C37209" w:rsidRPr="009C5E7F">
                <w:rPr>
                  <w:rStyle w:val="Hyperlink"/>
                  <w:rFonts w:ascii="Century Gothic" w:hAnsi="Century Gothic"/>
                  <w:lang w:eastAsia="sl-SI"/>
                </w:rPr>
                <w:t xml:space="preserve">patrizia.giordano@polimi.it </w:t>
              </w:r>
            </w:hyperlink>
          </w:p>
        </w:tc>
        <w:tc>
          <w:tcPr>
            <w:tcW w:w="108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23C64CAA" w14:textId="77777777" w:rsidR="00C37209" w:rsidRPr="009C5E7F" w:rsidRDefault="00C37209" w:rsidP="00325357">
            <w:pPr>
              <w:spacing w:after="0" w:line="240" w:lineRule="auto"/>
              <w:jc w:val="center"/>
              <w:rPr>
                <w:rFonts w:ascii="Century Gothic" w:hAnsi="Century Gothic" w:cs="Segoe UI"/>
                <w:color w:val="000000"/>
                <w:sz w:val="18"/>
                <w:szCs w:val="18"/>
                <w:lang w:eastAsia="sl-SI"/>
              </w:rPr>
            </w:pPr>
            <w:r w:rsidRPr="009C5E7F">
              <w:rPr>
                <w:rFonts w:ascii="Century Gothic" w:hAnsi="Century Gothic" w:cs="Segoe UI"/>
                <w:color w:val="000000"/>
                <w:sz w:val="18"/>
                <w:szCs w:val="18"/>
                <w:lang w:eastAsia="sl-SI"/>
              </w:rPr>
              <w:t>24.01.2023 ONLINE</w:t>
            </w:r>
          </w:p>
        </w:tc>
      </w:tr>
      <w:tr w:rsidR="00C37209" w:rsidRPr="009C5E7F" w14:paraId="44234F63" w14:textId="77777777" w:rsidTr="00884D05">
        <w:trPr>
          <w:trHeight w:val="556"/>
        </w:trPr>
        <w:tc>
          <w:tcPr>
            <w:tcW w:w="820" w:type="dxa"/>
            <w:vMerge w:val="restart"/>
            <w:tcBorders>
              <w:top w:val="nil"/>
              <w:left w:val="single" w:sz="8" w:space="0" w:color="000000"/>
              <w:bottom w:val="single" w:sz="8" w:space="0" w:color="000000"/>
              <w:right w:val="single" w:sz="8" w:space="0" w:color="auto"/>
            </w:tcBorders>
            <w:shd w:val="clear" w:color="auto" w:fill="A6A6A6" w:themeFill="background1" w:themeFillShade="A6"/>
            <w:tcMar>
              <w:top w:w="0" w:type="dxa"/>
              <w:left w:w="70" w:type="dxa"/>
              <w:bottom w:w="0" w:type="dxa"/>
              <w:right w:w="70" w:type="dxa"/>
            </w:tcMar>
            <w:vAlign w:val="center"/>
            <w:hideMark/>
          </w:tcPr>
          <w:p w14:paraId="55C89970" w14:textId="77777777" w:rsidR="00C37209" w:rsidRPr="009C5E7F" w:rsidRDefault="00C37209" w:rsidP="00325357">
            <w:pPr>
              <w:spacing w:after="0" w:line="240" w:lineRule="auto"/>
              <w:jc w:val="center"/>
              <w:rPr>
                <w:rFonts w:ascii="Century Gothic" w:hAnsi="Century Gothic" w:cs="Calibri"/>
                <w:color w:val="000000"/>
                <w:sz w:val="22"/>
                <w:lang w:eastAsia="sl-SI"/>
              </w:rPr>
            </w:pPr>
            <w:r w:rsidRPr="009C5E7F">
              <w:rPr>
                <w:rFonts w:ascii="Century Gothic" w:hAnsi="Century Gothic"/>
                <w:color w:val="000000"/>
                <w:lang w:eastAsia="sl-SI"/>
              </w:rPr>
              <w:t>P3</w:t>
            </w:r>
          </w:p>
        </w:tc>
        <w:tc>
          <w:tcPr>
            <w:tcW w:w="1397" w:type="dxa"/>
            <w:tcBorders>
              <w:top w:val="single" w:sz="4" w:space="0" w:color="auto"/>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0BB34C23" w14:textId="77777777" w:rsidR="00C37209" w:rsidRPr="009C5E7F" w:rsidRDefault="00C37209" w:rsidP="00325357">
            <w:pPr>
              <w:spacing w:after="0" w:line="240" w:lineRule="auto"/>
              <w:rPr>
                <w:rFonts w:ascii="Century Gothic" w:hAnsi="Century Gothic"/>
                <w:color w:val="000000"/>
                <w:lang w:eastAsia="sl-SI"/>
              </w:rPr>
            </w:pPr>
            <w:r w:rsidRPr="009C5E7F">
              <w:rPr>
                <w:rFonts w:ascii="Century Gothic" w:hAnsi="Century Gothic"/>
                <w:color w:val="000000"/>
                <w:lang w:eastAsia="sl-SI"/>
              </w:rPr>
              <w:t>POLIMI </w:t>
            </w:r>
          </w:p>
        </w:tc>
        <w:tc>
          <w:tcPr>
            <w:tcW w:w="2576" w:type="dxa"/>
            <w:tcBorders>
              <w:top w:val="single" w:sz="4" w:space="0" w:color="auto"/>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787C8426" w14:textId="301B8818" w:rsidR="00C37209" w:rsidRPr="009C5E7F" w:rsidRDefault="00C37209" w:rsidP="00325357">
            <w:pPr>
              <w:spacing w:after="0" w:line="240" w:lineRule="auto"/>
              <w:rPr>
                <w:rFonts w:ascii="Century Gothic" w:hAnsi="Century Gothic"/>
                <w:color w:val="000000"/>
                <w:lang w:eastAsia="sl-SI"/>
              </w:rPr>
            </w:pPr>
            <w:r w:rsidRPr="009C5E7F">
              <w:rPr>
                <w:rFonts w:ascii="Century Gothic" w:hAnsi="Century Gothic"/>
                <w:color w:val="000000"/>
                <w:lang w:eastAsia="sl-SI"/>
              </w:rPr>
              <w:t>Antonella Contin </w:t>
            </w:r>
          </w:p>
        </w:tc>
        <w:tc>
          <w:tcPr>
            <w:tcW w:w="3290" w:type="dxa"/>
            <w:tcBorders>
              <w:top w:val="single" w:sz="4" w:space="0" w:color="auto"/>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7F6E0419" w14:textId="3ADF89C8" w:rsidR="00C37209" w:rsidRPr="009C5E7F" w:rsidRDefault="00C37209" w:rsidP="00325357">
            <w:pPr>
              <w:spacing w:after="0" w:line="240" w:lineRule="auto"/>
              <w:rPr>
                <w:rFonts w:ascii="Century Gothic" w:hAnsi="Century Gothic"/>
                <w:color w:val="0563C1"/>
                <w:u w:val="single"/>
                <w:lang w:eastAsia="sl-SI"/>
              </w:rPr>
            </w:pPr>
            <w:r w:rsidRPr="009C5E7F">
              <w:rPr>
                <w:rFonts w:ascii="Century Gothic" w:hAnsi="Century Gothic"/>
                <w:color w:val="0563C1"/>
                <w:u w:val="single"/>
                <w:lang w:eastAsia="sl-SI"/>
              </w:rPr>
              <w:t> </w:t>
            </w:r>
            <w:hyperlink r:id="rId14" w:tgtFrame="_blank" w:history="1">
              <w:r w:rsidRPr="009C5E7F">
                <w:rPr>
                  <w:rStyle w:val="Hyperlink"/>
                  <w:rFonts w:ascii="Century Gothic" w:hAnsi="Century Gothic"/>
                  <w:lang w:eastAsia="sl-SI"/>
                </w:rPr>
                <w:t xml:space="preserve">antonella.contin@polimi.it </w:t>
              </w:r>
            </w:hyperlink>
          </w:p>
          <w:p w14:paraId="5BE690CD" w14:textId="3AA01ED4" w:rsidR="00C37209" w:rsidRPr="009C5E7F" w:rsidRDefault="00C37209" w:rsidP="00325357">
            <w:pPr>
              <w:spacing w:after="0" w:line="240" w:lineRule="auto"/>
              <w:rPr>
                <w:rFonts w:ascii="Century Gothic" w:hAnsi="Century Gothic"/>
                <w:color w:val="0563C1"/>
                <w:u w:val="single"/>
                <w:lang w:eastAsia="sl-SI"/>
              </w:rPr>
            </w:pPr>
          </w:p>
        </w:tc>
        <w:tc>
          <w:tcPr>
            <w:tcW w:w="1088" w:type="dxa"/>
            <w:tcBorders>
              <w:top w:val="single" w:sz="4" w:space="0" w:color="auto"/>
              <w:left w:val="nil"/>
              <w:bottom w:val="single" w:sz="8" w:space="0" w:color="auto"/>
              <w:right w:val="single" w:sz="8" w:space="0" w:color="000000"/>
            </w:tcBorders>
            <w:shd w:val="clear" w:color="auto" w:fill="A6A6A6" w:themeFill="background1" w:themeFillShade="A6"/>
            <w:tcMar>
              <w:top w:w="0" w:type="dxa"/>
              <w:left w:w="70" w:type="dxa"/>
              <w:bottom w:w="0" w:type="dxa"/>
              <w:right w:w="70" w:type="dxa"/>
            </w:tcMar>
            <w:vAlign w:val="center"/>
            <w:hideMark/>
          </w:tcPr>
          <w:p w14:paraId="374DF100" w14:textId="4B0FBD3A" w:rsidR="00C37209" w:rsidRPr="009C5E7F" w:rsidRDefault="00ED0EF9" w:rsidP="00325357">
            <w:pPr>
              <w:spacing w:after="0" w:line="240" w:lineRule="auto"/>
              <w:jc w:val="center"/>
              <w:rPr>
                <w:rFonts w:ascii="Century Gothic" w:hAnsi="Century Gothic" w:cs="Segoe UI"/>
                <w:color w:val="000000"/>
                <w:sz w:val="18"/>
                <w:szCs w:val="18"/>
                <w:lang w:eastAsia="sl-SI"/>
              </w:rPr>
            </w:pPr>
            <w:r w:rsidRPr="009C5E7F">
              <w:rPr>
                <w:rFonts w:ascii="Century Gothic" w:hAnsi="Century Gothic" w:cs="Segoe UI"/>
                <w:color w:val="000000"/>
                <w:sz w:val="18"/>
                <w:szCs w:val="18"/>
                <w:lang w:eastAsia="sl-SI"/>
              </w:rPr>
              <w:t>y</w:t>
            </w:r>
          </w:p>
        </w:tc>
      </w:tr>
      <w:tr w:rsidR="00C37209" w:rsidRPr="009C5E7F" w14:paraId="5C2AD2E5" w14:textId="77777777" w:rsidTr="008574D1">
        <w:trPr>
          <w:trHeight w:val="553"/>
        </w:trPr>
        <w:tc>
          <w:tcPr>
            <w:tcW w:w="0" w:type="auto"/>
            <w:vMerge/>
            <w:tcBorders>
              <w:top w:val="nil"/>
              <w:left w:val="single" w:sz="8" w:space="0" w:color="000000"/>
              <w:bottom w:val="single" w:sz="8" w:space="0" w:color="000000"/>
              <w:right w:val="single" w:sz="8" w:space="0" w:color="auto"/>
            </w:tcBorders>
            <w:shd w:val="clear" w:color="auto" w:fill="A6A6A6" w:themeFill="background1" w:themeFillShade="A6"/>
            <w:vAlign w:val="center"/>
            <w:hideMark/>
          </w:tcPr>
          <w:p w14:paraId="19A96042" w14:textId="77777777" w:rsidR="00C37209" w:rsidRPr="009C5E7F" w:rsidRDefault="00C37209" w:rsidP="00325357">
            <w:pPr>
              <w:spacing w:after="0" w:line="240" w:lineRule="auto"/>
              <w:rPr>
                <w:rFonts w:ascii="Century Gothic" w:hAnsi="Century Gothic" w:cs="Calibri"/>
                <w:color w:val="000000"/>
                <w:sz w:val="22"/>
                <w:lang w:eastAsia="sl-SI"/>
              </w:rPr>
            </w:pPr>
          </w:p>
        </w:tc>
        <w:tc>
          <w:tcPr>
            <w:tcW w:w="1397"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11DE8EE8" w14:textId="77777777" w:rsidR="00C37209" w:rsidRPr="009C5E7F" w:rsidRDefault="00C37209" w:rsidP="00325357">
            <w:pPr>
              <w:spacing w:after="0" w:line="240" w:lineRule="auto"/>
              <w:rPr>
                <w:rFonts w:ascii="Century Gothic" w:hAnsi="Century Gothic" w:cs="Calibri"/>
                <w:color w:val="000000"/>
                <w:sz w:val="22"/>
                <w:lang w:eastAsia="sl-SI"/>
              </w:rPr>
            </w:pPr>
            <w:r w:rsidRPr="009C5E7F">
              <w:rPr>
                <w:rFonts w:ascii="Century Gothic" w:hAnsi="Century Gothic"/>
                <w:color w:val="000000"/>
                <w:lang w:eastAsia="sl-SI"/>
              </w:rPr>
              <w:t>POLIMI </w:t>
            </w:r>
          </w:p>
        </w:tc>
        <w:tc>
          <w:tcPr>
            <w:tcW w:w="2576"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221D2656" w14:textId="5AD80814" w:rsidR="00C37209" w:rsidRPr="009C5E7F" w:rsidRDefault="00C37209" w:rsidP="00325357">
            <w:pPr>
              <w:spacing w:after="0" w:line="240" w:lineRule="auto"/>
              <w:rPr>
                <w:rFonts w:ascii="Century Gothic" w:hAnsi="Century Gothic"/>
                <w:color w:val="000000"/>
                <w:lang w:eastAsia="sl-SI"/>
              </w:rPr>
            </w:pPr>
            <w:r w:rsidRPr="009C5E7F">
              <w:rPr>
                <w:rFonts w:ascii="Century Gothic" w:hAnsi="Century Gothic"/>
                <w:color w:val="000000"/>
                <w:lang w:eastAsia="sl-SI"/>
              </w:rPr>
              <w:t xml:space="preserve">Alessandra </w:t>
            </w:r>
            <w:proofErr w:type="spellStart"/>
            <w:r w:rsidRPr="009C5E7F">
              <w:rPr>
                <w:rFonts w:ascii="Century Gothic" w:hAnsi="Century Gothic"/>
                <w:color w:val="000000"/>
                <w:lang w:eastAsia="sl-SI"/>
              </w:rPr>
              <w:t>Pandolfi</w:t>
            </w:r>
            <w:proofErr w:type="spellEnd"/>
            <w:r w:rsidRPr="009C5E7F">
              <w:rPr>
                <w:rFonts w:ascii="Century Gothic" w:hAnsi="Century Gothic"/>
                <w:color w:val="000000"/>
                <w:lang w:eastAsia="sl-SI"/>
              </w:rPr>
              <w:t> </w:t>
            </w:r>
          </w:p>
        </w:tc>
        <w:tc>
          <w:tcPr>
            <w:tcW w:w="3290"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535472BB" w14:textId="5AFF3FB4" w:rsidR="00C37209" w:rsidRPr="009C5E7F" w:rsidRDefault="00C37209" w:rsidP="00325357">
            <w:pPr>
              <w:spacing w:after="0" w:line="240" w:lineRule="auto"/>
              <w:rPr>
                <w:rFonts w:ascii="Century Gothic" w:hAnsi="Century Gothic"/>
                <w:color w:val="0563C1"/>
                <w:u w:val="single"/>
                <w:lang w:eastAsia="sl-SI"/>
              </w:rPr>
            </w:pPr>
            <w:r w:rsidRPr="009C5E7F">
              <w:rPr>
                <w:rFonts w:ascii="Century Gothic" w:hAnsi="Century Gothic"/>
                <w:color w:val="0563C1"/>
                <w:u w:val="single"/>
                <w:lang w:eastAsia="sl-SI"/>
              </w:rPr>
              <w:t>Alessandramaria.pandolfi@polimi.it</w:t>
            </w:r>
          </w:p>
        </w:tc>
        <w:tc>
          <w:tcPr>
            <w:tcW w:w="1088" w:type="dxa"/>
            <w:tcBorders>
              <w:top w:val="nil"/>
              <w:left w:val="nil"/>
              <w:bottom w:val="single" w:sz="8" w:space="0" w:color="auto"/>
              <w:right w:val="single" w:sz="8" w:space="0" w:color="000000"/>
            </w:tcBorders>
            <w:shd w:val="clear" w:color="auto" w:fill="A6A6A6" w:themeFill="background1" w:themeFillShade="A6"/>
            <w:tcMar>
              <w:top w:w="0" w:type="dxa"/>
              <w:left w:w="70" w:type="dxa"/>
              <w:bottom w:w="0" w:type="dxa"/>
              <w:right w:w="70" w:type="dxa"/>
            </w:tcMar>
            <w:vAlign w:val="center"/>
            <w:hideMark/>
          </w:tcPr>
          <w:p w14:paraId="69C24054" w14:textId="37D30741" w:rsidR="00C37209" w:rsidRPr="009C5E7F" w:rsidRDefault="00ED0EF9" w:rsidP="00325357">
            <w:pPr>
              <w:spacing w:after="0" w:line="240" w:lineRule="auto"/>
              <w:jc w:val="center"/>
              <w:rPr>
                <w:rFonts w:ascii="Century Gothic" w:hAnsi="Century Gothic" w:cs="Segoe UI"/>
                <w:color w:val="000000"/>
                <w:sz w:val="18"/>
                <w:szCs w:val="18"/>
                <w:lang w:eastAsia="sl-SI"/>
              </w:rPr>
            </w:pPr>
            <w:r w:rsidRPr="009C5E7F">
              <w:rPr>
                <w:rFonts w:ascii="Century Gothic" w:hAnsi="Century Gothic" w:cs="Segoe UI"/>
                <w:color w:val="000000"/>
                <w:sz w:val="18"/>
                <w:szCs w:val="18"/>
                <w:lang w:eastAsia="sl-SI"/>
              </w:rPr>
              <w:t>y</w:t>
            </w:r>
          </w:p>
        </w:tc>
      </w:tr>
      <w:tr w:rsidR="00C37209" w:rsidRPr="009C5E7F" w14:paraId="2985D8BF" w14:textId="77777777" w:rsidTr="00884D05">
        <w:trPr>
          <w:trHeight w:val="622"/>
        </w:trPr>
        <w:tc>
          <w:tcPr>
            <w:tcW w:w="820" w:type="dxa"/>
            <w:vMerge w:val="restart"/>
            <w:tcBorders>
              <w:top w:val="nil"/>
              <w:left w:val="single" w:sz="8" w:space="0" w:color="000000"/>
              <w:bottom w:val="single" w:sz="8" w:space="0" w:color="000000"/>
              <w:right w:val="single" w:sz="8" w:space="0" w:color="auto"/>
            </w:tcBorders>
            <w:shd w:val="clear" w:color="auto" w:fill="A6A6A6" w:themeFill="background1" w:themeFillShade="A6"/>
            <w:tcMar>
              <w:top w:w="0" w:type="dxa"/>
              <w:left w:w="70" w:type="dxa"/>
              <w:bottom w:w="0" w:type="dxa"/>
              <w:right w:w="70" w:type="dxa"/>
            </w:tcMar>
            <w:vAlign w:val="center"/>
            <w:hideMark/>
          </w:tcPr>
          <w:p w14:paraId="71E9891C" w14:textId="77777777" w:rsidR="00C37209" w:rsidRPr="009C5E7F" w:rsidRDefault="00C37209" w:rsidP="00325357">
            <w:pPr>
              <w:spacing w:after="0" w:line="240" w:lineRule="auto"/>
              <w:jc w:val="center"/>
              <w:rPr>
                <w:rFonts w:ascii="Century Gothic" w:hAnsi="Century Gothic" w:cs="Calibri"/>
                <w:color w:val="000000"/>
                <w:sz w:val="22"/>
                <w:lang w:eastAsia="sl-SI"/>
              </w:rPr>
            </w:pPr>
            <w:r w:rsidRPr="009C5E7F">
              <w:rPr>
                <w:rFonts w:ascii="Century Gothic" w:hAnsi="Century Gothic"/>
                <w:color w:val="000000"/>
                <w:lang w:eastAsia="sl-SI"/>
              </w:rPr>
              <w:t>P4</w:t>
            </w:r>
          </w:p>
        </w:tc>
        <w:tc>
          <w:tcPr>
            <w:tcW w:w="1397"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273DE2EC" w14:textId="77777777" w:rsidR="00C37209" w:rsidRPr="009C5E7F" w:rsidRDefault="00C37209" w:rsidP="00325357">
            <w:pPr>
              <w:spacing w:after="0" w:line="240" w:lineRule="auto"/>
              <w:rPr>
                <w:rFonts w:ascii="Century Gothic" w:hAnsi="Century Gothic"/>
                <w:color w:val="000000"/>
                <w:lang w:eastAsia="sl-SI"/>
              </w:rPr>
            </w:pPr>
            <w:r w:rsidRPr="009C5E7F">
              <w:rPr>
                <w:rFonts w:ascii="Century Gothic" w:hAnsi="Century Gothic"/>
                <w:color w:val="000000"/>
                <w:lang w:eastAsia="sl-SI"/>
              </w:rPr>
              <w:t>TUD </w:t>
            </w:r>
          </w:p>
        </w:tc>
        <w:tc>
          <w:tcPr>
            <w:tcW w:w="2576"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0C373302" w14:textId="77777777" w:rsidR="00C37209" w:rsidRPr="009C5E7F" w:rsidRDefault="00C37209" w:rsidP="00325357">
            <w:pPr>
              <w:spacing w:after="0" w:line="240" w:lineRule="auto"/>
              <w:rPr>
                <w:rFonts w:ascii="Century Gothic" w:hAnsi="Century Gothic"/>
                <w:color w:val="000000"/>
                <w:lang w:eastAsia="sl-SI"/>
              </w:rPr>
            </w:pPr>
            <w:r w:rsidRPr="009C5E7F">
              <w:rPr>
                <w:rFonts w:ascii="Century Gothic" w:hAnsi="Century Gothic"/>
                <w:color w:val="000000"/>
                <w:lang w:eastAsia="sl-SI"/>
              </w:rPr>
              <w:t>Thomas Koehler  </w:t>
            </w:r>
          </w:p>
        </w:tc>
        <w:tc>
          <w:tcPr>
            <w:tcW w:w="3290"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3CAC7AD7" w14:textId="77777777" w:rsidR="00C37209" w:rsidRPr="009C5E7F" w:rsidRDefault="004D4431" w:rsidP="00325357">
            <w:pPr>
              <w:spacing w:after="0" w:line="240" w:lineRule="auto"/>
              <w:rPr>
                <w:rFonts w:ascii="Century Gothic" w:hAnsi="Century Gothic"/>
                <w:color w:val="0563C1"/>
                <w:u w:val="single"/>
                <w:lang w:eastAsia="sl-SI"/>
              </w:rPr>
            </w:pPr>
            <w:hyperlink r:id="rId15" w:tgtFrame="_blank" w:history="1">
              <w:r w:rsidR="00C37209" w:rsidRPr="009C5E7F">
                <w:rPr>
                  <w:rStyle w:val="Hyperlink"/>
                  <w:rFonts w:ascii="Century Gothic" w:hAnsi="Century Gothic"/>
                  <w:lang w:eastAsia="sl-SI"/>
                </w:rPr>
                <w:t xml:space="preserve">thomas.koehler@tu-dresden.de </w:t>
              </w:r>
            </w:hyperlink>
          </w:p>
        </w:tc>
        <w:tc>
          <w:tcPr>
            <w:tcW w:w="1088" w:type="dxa"/>
            <w:tcBorders>
              <w:top w:val="nil"/>
              <w:left w:val="nil"/>
              <w:bottom w:val="single" w:sz="4" w:space="0" w:color="auto"/>
              <w:right w:val="single" w:sz="8" w:space="0" w:color="000000"/>
            </w:tcBorders>
            <w:shd w:val="clear" w:color="auto" w:fill="A6A6A6" w:themeFill="background1" w:themeFillShade="A6"/>
            <w:tcMar>
              <w:top w:w="0" w:type="dxa"/>
              <w:left w:w="70" w:type="dxa"/>
              <w:bottom w:w="0" w:type="dxa"/>
              <w:right w:w="70" w:type="dxa"/>
            </w:tcMar>
            <w:vAlign w:val="center"/>
            <w:hideMark/>
          </w:tcPr>
          <w:p w14:paraId="3FF15CE7" w14:textId="77777777" w:rsidR="00C37209" w:rsidRPr="009C5E7F" w:rsidRDefault="00C37209" w:rsidP="00325357">
            <w:pPr>
              <w:spacing w:after="0" w:line="240" w:lineRule="auto"/>
              <w:jc w:val="center"/>
              <w:rPr>
                <w:rFonts w:ascii="Century Gothic" w:hAnsi="Century Gothic" w:cs="Segoe UI"/>
                <w:color w:val="000000"/>
                <w:sz w:val="18"/>
                <w:szCs w:val="18"/>
                <w:lang w:eastAsia="sl-SI"/>
              </w:rPr>
            </w:pPr>
            <w:r w:rsidRPr="009C5E7F">
              <w:rPr>
                <w:rFonts w:ascii="Century Gothic" w:hAnsi="Century Gothic" w:cs="Segoe UI"/>
                <w:color w:val="000000"/>
                <w:sz w:val="18"/>
                <w:szCs w:val="18"/>
                <w:lang w:eastAsia="sl-SI"/>
              </w:rPr>
              <w:t>ONLINE</w:t>
            </w:r>
          </w:p>
        </w:tc>
      </w:tr>
      <w:tr w:rsidR="00C37209" w:rsidRPr="009C5E7F" w14:paraId="41D38F7C" w14:textId="77777777" w:rsidTr="00884D05">
        <w:trPr>
          <w:trHeight w:val="601"/>
        </w:trPr>
        <w:tc>
          <w:tcPr>
            <w:tcW w:w="0" w:type="auto"/>
            <w:vMerge/>
            <w:tcBorders>
              <w:top w:val="nil"/>
              <w:left w:val="single" w:sz="8" w:space="0" w:color="000000"/>
              <w:bottom w:val="single" w:sz="8" w:space="0" w:color="000000"/>
              <w:right w:val="single" w:sz="8" w:space="0" w:color="auto"/>
            </w:tcBorders>
            <w:shd w:val="clear" w:color="auto" w:fill="A6A6A6" w:themeFill="background1" w:themeFillShade="A6"/>
            <w:vAlign w:val="center"/>
            <w:hideMark/>
          </w:tcPr>
          <w:p w14:paraId="0ED8CE2A" w14:textId="77777777" w:rsidR="00C37209" w:rsidRPr="009C5E7F" w:rsidRDefault="00C37209" w:rsidP="00325357">
            <w:pPr>
              <w:spacing w:after="0" w:line="240" w:lineRule="auto"/>
              <w:rPr>
                <w:rFonts w:ascii="Century Gothic" w:hAnsi="Century Gothic" w:cs="Calibri"/>
                <w:color w:val="000000"/>
                <w:sz w:val="22"/>
                <w:lang w:eastAsia="sl-SI"/>
              </w:rPr>
            </w:pPr>
          </w:p>
        </w:tc>
        <w:tc>
          <w:tcPr>
            <w:tcW w:w="1397"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2E69CC45" w14:textId="77777777" w:rsidR="00C37209" w:rsidRPr="009C5E7F" w:rsidRDefault="00C37209" w:rsidP="00325357">
            <w:pPr>
              <w:spacing w:after="0" w:line="240" w:lineRule="auto"/>
              <w:rPr>
                <w:rFonts w:ascii="Century Gothic" w:hAnsi="Century Gothic" w:cs="Calibri"/>
                <w:color w:val="000000"/>
                <w:sz w:val="22"/>
                <w:lang w:eastAsia="sl-SI"/>
              </w:rPr>
            </w:pPr>
            <w:r w:rsidRPr="009C5E7F">
              <w:rPr>
                <w:rFonts w:ascii="Century Gothic" w:hAnsi="Century Gothic"/>
                <w:color w:val="000000"/>
                <w:lang w:eastAsia="sl-SI"/>
              </w:rPr>
              <w:t>TUD </w:t>
            </w:r>
          </w:p>
        </w:tc>
        <w:tc>
          <w:tcPr>
            <w:tcW w:w="2576"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2BCE3096" w14:textId="77777777" w:rsidR="00C37209" w:rsidRPr="009C5E7F" w:rsidRDefault="00C37209" w:rsidP="00325357">
            <w:pPr>
              <w:spacing w:after="0" w:line="240" w:lineRule="auto"/>
              <w:rPr>
                <w:rFonts w:ascii="Century Gothic" w:hAnsi="Century Gothic"/>
                <w:color w:val="000000"/>
                <w:lang w:eastAsia="sl-SI"/>
              </w:rPr>
            </w:pPr>
            <w:r w:rsidRPr="009C5E7F">
              <w:rPr>
                <w:rFonts w:ascii="Century Gothic" w:hAnsi="Century Gothic"/>
                <w:color w:val="000000"/>
                <w:lang w:eastAsia="sl-SI"/>
              </w:rPr>
              <w:t>Andreas Schellenberger</w:t>
            </w:r>
          </w:p>
        </w:tc>
        <w:tc>
          <w:tcPr>
            <w:tcW w:w="3290" w:type="dxa"/>
            <w:tcBorders>
              <w:top w:val="nil"/>
              <w:left w:val="nil"/>
              <w:bottom w:val="single" w:sz="8"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202AA2D7" w14:textId="77777777" w:rsidR="00C37209" w:rsidRPr="009C5E7F" w:rsidRDefault="004D4431" w:rsidP="00325357">
            <w:pPr>
              <w:spacing w:after="0" w:line="240" w:lineRule="auto"/>
              <w:rPr>
                <w:rFonts w:ascii="Century Gothic" w:hAnsi="Century Gothic"/>
                <w:color w:val="0563C1"/>
                <w:u w:val="single"/>
                <w:lang w:eastAsia="sl-SI"/>
              </w:rPr>
            </w:pPr>
            <w:hyperlink r:id="rId16" w:tgtFrame="_blank" w:history="1">
              <w:r w:rsidR="00C37209" w:rsidRPr="009C5E7F">
                <w:rPr>
                  <w:rStyle w:val="Hyperlink"/>
                  <w:rFonts w:ascii="Century Gothic" w:hAnsi="Century Gothic"/>
                  <w:lang w:eastAsia="sl-SI"/>
                </w:rPr>
                <w:t>andreas.schellenberger@tu-dresden.de</w:t>
              </w:r>
            </w:hyperlink>
          </w:p>
        </w:tc>
        <w:tc>
          <w:tcPr>
            <w:tcW w:w="108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1EB5DC5D" w14:textId="77777777" w:rsidR="00C37209" w:rsidRPr="009C5E7F" w:rsidRDefault="00C37209" w:rsidP="00325357">
            <w:pPr>
              <w:spacing w:after="0" w:line="240" w:lineRule="auto"/>
              <w:jc w:val="center"/>
              <w:rPr>
                <w:rFonts w:ascii="Century Gothic" w:hAnsi="Century Gothic" w:cs="Segoe UI"/>
                <w:color w:val="000000"/>
                <w:sz w:val="18"/>
                <w:szCs w:val="18"/>
                <w:lang w:eastAsia="sl-SI"/>
              </w:rPr>
            </w:pPr>
            <w:r w:rsidRPr="009C5E7F">
              <w:rPr>
                <w:rFonts w:ascii="Century Gothic" w:hAnsi="Century Gothic" w:cs="Segoe UI"/>
                <w:color w:val="000000"/>
                <w:sz w:val="18"/>
                <w:szCs w:val="18"/>
                <w:lang w:eastAsia="sl-SI"/>
              </w:rPr>
              <w:t>23.01.2023 ONLINE</w:t>
            </w:r>
          </w:p>
        </w:tc>
      </w:tr>
      <w:tr w:rsidR="00C37209" w:rsidRPr="009C5E7F" w14:paraId="40EFB641" w14:textId="77777777" w:rsidTr="00884D05">
        <w:trPr>
          <w:trHeight w:val="608"/>
        </w:trPr>
        <w:tc>
          <w:tcPr>
            <w:tcW w:w="0" w:type="auto"/>
            <w:vMerge/>
            <w:tcBorders>
              <w:top w:val="nil"/>
              <w:left w:val="single" w:sz="8" w:space="0" w:color="000000"/>
              <w:bottom w:val="single" w:sz="8" w:space="0" w:color="000000"/>
              <w:right w:val="single" w:sz="8" w:space="0" w:color="auto"/>
            </w:tcBorders>
            <w:shd w:val="clear" w:color="auto" w:fill="A6A6A6" w:themeFill="background1" w:themeFillShade="A6"/>
            <w:vAlign w:val="center"/>
            <w:hideMark/>
          </w:tcPr>
          <w:p w14:paraId="6C346E9F" w14:textId="77777777" w:rsidR="00C37209" w:rsidRPr="009C5E7F" w:rsidRDefault="00C37209" w:rsidP="00325357">
            <w:pPr>
              <w:spacing w:after="0" w:line="240" w:lineRule="auto"/>
              <w:rPr>
                <w:rFonts w:ascii="Century Gothic" w:hAnsi="Century Gothic" w:cs="Calibri"/>
                <w:color w:val="000000"/>
                <w:sz w:val="22"/>
                <w:lang w:eastAsia="sl-SI"/>
              </w:rPr>
            </w:pPr>
          </w:p>
        </w:tc>
        <w:tc>
          <w:tcPr>
            <w:tcW w:w="1397"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3284BD27" w14:textId="77777777" w:rsidR="00C37209" w:rsidRPr="009C5E7F" w:rsidRDefault="00C37209" w:rsidP="00325357">
            <w:pPr>
              <w:spacing w:after="0" w:line="240" w:lineRule="auto"/>
              <w:rPr>
                <w:rFonts w:ascii="Century Gothic" w:hAnsi="Century Gothic" w:cs="Calibri"/>
                <w:color w:val="000000"/>
                <w:sz w:val="22"/>
                <w:lang w:eastAsia="sl-SI"/>
              </w:rPr>
            </w:pPr>
            <w:r w:rsidRPr="009C5E7F">
              <w:rPr>
                <w:rFonts w:ascii="Century Gothic" w:hAnsi="Century Gothic"/>
                <w:color w:val="000000"/>
                <w:lang w:eastAsia="sl-SI"/>
              </w:rPr>
              <w:t>TUD </w:t>
            </w:r>
          </w:p>
        </w:tc>
        <w:tc>
          <w:tcPr>
            <w:tcW w:w="2576"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29595085" w14:textId="77777777" w:rsidR="00C37209" w:rsidRPr="009C5E7F" w:rsidRDefault="00C37209" w:rsidP="00325357">
            <w:pPr>
              <w:spacing w:after="0" w:line="240" w:lineRule="auto"/>
              <w:rPr>
                <w:rFonts w:ascii="Century Gothic" w:hAnsi="Century Gothic"/>
                <w:color w:val="000000"/>
                <w:lang w:eastAsia="sl-SI"/>
              </w:rPr>
            </w:pPr>
            <w:r w:rsidRPr="009C5E7F">
              <w:rPr>
                <w:rFonts w:ascii="Century Gothic" w:hAnsi="Century Gothic"/>
                <w:color w:val="000000"/>
                <w:lang w:eastAsia="sl-SI"/>
              </w:rPr>
              <w:t>Friedrich Funke</w:t>
            </w:r>
          </w:p>
        </w:tc>
        <w:tc>
          <w:tcPr>
            <w:tcW w:w="3290" w:type="dxa"/>
            <w:tcBorders>
              <w:top w:val="nil"/>
              <w:left w:val="nil"/>
              <w:bottom w:val="single" w:sz="8"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6272BF81" w14:textId="77777777" w:rsidR="00C37209" w:rsidRPr="009C5E7F" w:rsidRDefault="004D4431" w:rsidP="00325357">
            <w:pPr>
              <w:spacing w:after="0" w:line="240" w:lineRule="auto"/>
              <w:rPr>
                <w:rFonts w:ascii="Century Gothic" w:hAnsi="Century Gothic"/>
                <w:color w:val="0563C1"/>
                <w:u w:val="single"/>
                <w:lang w:eastAsia="sl-SI"/>
              </w:rPr>
            </w:pPr>
            <w:hyperlink r:id="rId17" w:tgtFrame="_blank" w:history="1">
              <w:r w:rsidR="00C37209" w:rsidRPr="009C5E7F">
                <w:rPr>
                  <w:rStyle w:val="Hyperlink"/>
                  <w:rFonts w:ascii="Century Gothic" w:hAnsi="Century Gothic"/>
                  <w:lang w:eastAsia="sl-SI"/>
                </w:rPr>
                <w:t>friedrich.funke@tu-dresden.de  </w:t>
              </w:r>
            </w:hyperlink>
          </w:p>
        </w:tc>
        <w:tc>
          <w:tcPr>
            <w:tcW w:w="108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672992C0" w14:textId="77777777" w:rsidR="00C37209" w:rsidRPr="009C5E7F" w:rsidRDefault="00C37209" w:rsidP="00325357">
            <w:pPr>
              <w:spacing w:after="0" w:line="240" w:lineRule="auto"/>
              <w:jc w:val="center"/>
              <w:rPr>
                <w:rFonts w:ascii="Century Gothic" w:hAnsi="Century Gothic" w:cs="Segoe UI"/>
                <w:color w:val="000000"/>
                <w:sz w:val="18"/>
                <w:szCs w:val="18"/>
                <w:lang w:eastAsia="sl-SI"/>
              </w:rPr>
            </w:pPr>
            <w:r w:rsidRPr="009C5E7F">
              <w:rPr>
                <w:rFonts w:ascii="Century Gothic" w:hAnsi="Century Gothic" w:cs="Segoe UI"/>
                <w:color w:val="000000"/>
                <w:sz w:val="18"/>
                <w:szCs w:val="18"/>
                <w:lang w:eastAsia="sl-SI"/>
              </w:rPr>
              <w:t>y</w:t>
            </w:r>
          </w:p>
        </w:tc>
      </w:tr>
      <w:tr w:rsidR="00C37209" w:rsidRPr="009C5E7F" w14:paraId="6D2B2218" w14:textId="77777777" w:rsidTr="008574D1">
        <w:trPr>
          <w:trHeight w:val="559"/>
        </w:trPr>
        <w:tc>
          <w:tcPr>
            <w:tcW w:w="820" w:type="dxa"/>
            <w:vMerge w:val="restart"/>
            <w:tcBorders>
              <w:top w:val="nil"/>
              <w:left w:val="single" w:sz="8" w:space="0" w:color="000000"/>
              <w:bottom w:val="single" w:sz="8" w:space="0" w:color="000000"/>
              <w:right w:val="single" w:sz="8" w:space="0" w:color="auto"/>
            </w:tcBorders>
            <w:shd w:val="clear" w:color="auto" w:fill="A6A6A6" w:themeFill="background1" w:themeFillShade="A6"/>
            <w:tcMar>
              <w:top w:w="0" w:type="dxa"/>
              <w:left w:w="70" w:type="dxa"/>
              <w:bottom w:w="0" w:type="dxa"/>
              <w:right w:w="70" w:type="dxa"/>
            </w:tcMar>
            <w:vAlign w:val="center"/>
            <w:hideMark/>
          </w:tcPr>
          <w:p w14:paraId="472FA1AC" w14:textId="77777777" w:rsidR="00C37209" w:rsidRPr="009C5E7F" w:rsidRDefault="00C37209" w:rsidP="00325357">
            <w:pPr>
              <w:spacing w:after="0" w:line="240" w:lineRule="auto"/>
              <w:jc w:val="center"/>
              <w:rPr>
                <w:rFonts w:ascii="Century Gothic" w:hAnsi="Century Gothic" w:cs="Calibri"/>
                <w:color w:val="000000"/>
                <w:sz w:val="22"/>
                <w:lang w:eastAsia="sl-SI"/>
              </w:rPr>
            </w:pPr>
            <w:r w:rsidRPr="009C5E7F">
              <w:rPr>
                <w:rFonts w:ascii="Century Gothic" w:hAnsi="Century Gothic"/>
                <w:color w:val="000000"/>
                <w:lang w:eastAsia="sl-SI"/>
              </w:rPr>
              <w:t>P5</w:t>
            </w:r>
          </w:p>
        </w:tc>
        <w:tc>
          <w:tcPr>
            <w:tcW w:w="1397"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095A16F5" w14:textId="77777777" w:rsidR="00C37209" w:rsidRPr="009C5E7F" w:rsidRDefault="00C37209" w:rsidP="00325357">
            <w:pPr>
              <w:spacing w:after="0" w:line="240" w:lineRule="auto"/>
              <w:rPr>
                <w:rFonts w:ascii="Century Gothic" w:hAnsi="Century Gothic"/>
                <w:color w:val="000000"/>
                <w:lang w:eastAsia="sl-SI"/>
              </w:rPr>
            </w:pPr>
            <w:r w:rsidRPr="009C5E7F">
              <w:rPr>
                <w:rFonts w:ascii="Century Gothic" w:hAnsi="Century Gothic"/>
                <w:color w:val="000000"/>
                <w:lang w:eastAsia="sl-SI"/>
              </w:rPr>
              <w:t>UNIVLORA </w:t>
            </w:r>
          </w:p>
        </w:tc>
        <w:tc>
          <w:tcPr>
            <w:tcW w:w="2576"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602F75D1" w14:textId="77777777" w:rsidR="00C37209" w:rsidRPr="009C5E7F" w:rsidRDefault="00C37209" w:rsidP="00325357">
            <w:pPr>
              <w:spacing w:after="0" w:line="240" w:lineRule="auto"/>
              <w:rPr>
                <w:rFonts w:ascii="Century Gothic" w:hAnsi="Century Gothic"/>
                <w:color w:val="000000"/>
                <w:lang w:eastAsia="sl-SI"/>
              </w:rPr>
            </w:pPr>
            <w:r w:rsidRPr="009C5E7F">
              <w:rPr>
                <w:rFonts w:ascii="Century Gothic" w:hAnsi="Century Gothic"/>
                <w:color w:val="000000"/>
                <w:lang w:eastAsia="sl-SI"/>
              </w:rPr>
              <w:t>Fioralba Vela </w:t>
            </w:r>
          </w:p>
        </w:tc>
        <w:tc>
          <w:tcPr>
            <w:tcW w:w="3290"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17C7B157" w14:textId="77777777" w:rsidR="00C37209" w:rsidRPr="009C5E7F" w:rsidRDefault="004D4431" w:rsidP="00325357">
            <w:pPr>
              <w:spacing w:after="0" w:line="240" w:lineRule="auto"/>
              <w:rPr>
                <w:rFonts w:ascii="Century Gothic" w:hAnsi="Century Gothic"/>
                <w:color w:val="0563C1"/>
                <w:u w:val="single"/>
                <w:lang w:eastAsia="sl-SI"/>
              </w:rPr>
            </w:pPr>
            <w:hyperlink r:id="rId18" w:history="1">
              <w:r w:rsidR="00C37209" w:rsidRPr="009C5E7F">
                <w:rPr>
                  <w:rStyle w:val="Hyperlink"/>
                  <w:rFonts w:ascii="Century Gothic" w:hAnsi="Century Gothic"/>
                  <w:lang w:eastAsia="sl-SI"/>
                </w:rPr>
                <w:t>fiorivela@yahoo.it </w:t>
              </w:r>
            </w:hyperlink>
          </w:p>
        </w:tc>
        <w:tc>
          <w:tcPr>
            <w:tcW w:w="1088" w:type="dxa"/>
            <w:tcBorders>
              <w:top w:val="single" w:sz="4" w:space="0" w:color="auto"/>
              <w:left w:val="nil"/>
              <w:bottom w:val="single" w:sz="8" w:space="0" w:color="auto"/>
              <w:right w:val="single" w:sz="8" w:space="0" w:color="000000"/>
            </w:tcBorders>
            <w:shd w:val="clear" w:color="auto" w:fill="A6A6A6" w:themeFill="background1" w:themeFillShade="A6"/>
            <w:tcMar>
              <w:top w:w="0" w:type="dxa"/>
              <w:left w:w="70" w:type="dxa"/>
              <w:bottom w:w="0" w:type="dxa"/>
              <w:right w:w="70" w:type="dxa"/>
            </w:tcMar>
            <w:vAlign w:val="center"/>
            <w:hideMark/>
          </w:tcPr>
          <w:p w14:paraId="62EB04FC" w14:textId="77777777" w:rsidR="00C37209" w:rsidRPr="009C5E7F" w:rsidRDefault="00C37209" w:rsidP="00325357">
            <w:pPr>
              <w:spacing w:after="0" w:line="240" w:lineRule="auto"/>
              <w:jc w:val="center"/>
              <w:rPr>
                <w:rFonts w:ascii="Century Gothic" w:hAnsi="Century Gothic" w:cs="Segoe UI"/>
                <w:color w:val="000000"/>
                <w:sz w:val="18"/>
                <w:szCs w:val="18"/>
                <w:lang w:eastAsia="sl-SI"/>
              </w:rPr>
            </w:pPr>
            <w:r w:rsidRPr="009C5E7F">
              <w:rPr>
                <w:rFonts w:ascii="Century Gothic" w:hAnsi="Century Gothic" w:cs="Segoe UI"/>
                <w:color w:val="000000"/>
                <w:sz w:val="18"/>
                <w:szCs w:val="18"/>
                <w:lang w:eastAsia="sl-SI"/>
              </w:rPr>
              <w:t>y</w:t>
            </w:r>
          </w:p>
        </w:tc>
      </w:tr>
      <w:tr w:rsidR="00C37209" w:rsidRPr="009C5E7F" w14:paraId="7D4E44AB" w14:textId="77777777" w:rsidTr="008574D1">
        <w:trPr>
          <w:trHeight w:val="539"/>
        </w:trPr>
        <w:tc>
          <w:tcPr>
            <w:tcW w:w="0" w:type="auto"/>
            <w:vMerge/>
            <w:tcBorders>
              <w:top w:val="nil"/>
              <w:left w:val="single" w:sz="8" w:space="0" w:color="000000"/>
              <w:bottom w:val="single" w:sz="8" w:space="0" w:color="000000"/>
              <w:right w:val="single" w:sz="8" w:space="0" w:color="auto"/>
            </w:tcBorders>
            <w:shd w:val="clear" w:color="auto" w:fill="A6A6A6" w:themeFill="background1" w:themeFillShade="A6"/>
            <w:vAlign w:val="center"/>
            <w:hideMark/>
          </w:tcPr>
          <w:p w14:paraId="2AC7D7CC" w14:textId="77777777" w:rsidR="00C37209" w:rsidRPr="009C5E7F" w:rsidRDefault="00C37209" w:rsidP="00325357">
            <w:pPr>
              <w:spacing w:after="0" w:line="240" w:lineRule="auto"/>
              <w:rPr>
                <w:rFonts w:ascii="Century Gothic" w:hAnsi="Century Gothic" w:cs="Calibri"/>
                <w:color w:val="000000"/>
                <w:sz w:val="22"/>
                <w:lang w:eastAsia="sl-SI"/>
              </w:rPr>
            </w:pPr>
          </w:p>
        </w:tc>
        <w:tc>
          <w:tcPr>
            <w:tcW w:w="1397"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4FAE884C" w14:textId="77777777" w:rsidR="00C37209" w:rsidRPr="009C5E7F" w:rsidRDefault="00C37209" w:rsidP="00325357">
            <w:pPr>
              <w:spacing w:after="0" w:line="240" w:lineRule="auto"/>
              <w:rPr>
                <w:rFonts w:ascii="Century Gothic" w:hAnsi="Century Gothic" w:cs="Calibri"/>
                <w:color w:val="000000"/>
                <w:sz w:val="22"/>
                <w:lang w:eastAsia="sl-SI"/>
              </w:rPr>
            </w:pPr>
            <w:r w:rsidRPr="009C5E7F">
              <w:rPr>
                <w:rFonts w:ascii="Century Gothic" w:hAnsi="Century Gothic"/>
                <w:color w:val="000000"/>
                <w:lang w:eastAsia="sl-SI"/>
              </w:rPr>
              <w:t>UNIVLORA </w:t>
            </w:r>
          </w:p>
        </w:tc>
        <w:tc>
          <w:tcPr>
            <w:tcW w:w="2576"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75AFA79E" w14:textId="77777777" w:rsidR="00C37209" w:rsidRPr="009C5E7F" w:rsidRDefault="00C37209" w:rsidP="00325357">
            <w:pPr>
              <w:spacing w:after="0" w:line="240" w:lineRule="auto"/>
              <w:rPr>
                <w:rFonts w:ascii="Century Gothic" w:hAnsi="Century Gothic"/>
                <w:color w:val="000000"/>
                <w:lang w:eastAsia="sl-SI"/>
              </w:rPr>
            </w:pPr>
            <w:r w:rsidRPr="009C5E7F">
              <w:rPr>
                <w:rFonts w:ascii="Century Gothic" w:hAnsi="Century Gothic"/>
                <w:color w:val="000000"/>
                <w:lang w:eastAsia="sl-SI"/>
              </w:rPr>
              <w:t xml:space="preserve">Albert </w:t>
            </w:r>
            <w:proofErr w:type="spellStart"/>
            <w:r w:rsidRPr="009C5E7F">
              <w:rPr>
                <w:rFonts w:ascii="Century Gothic" w:hAnsi="Century Gothic"/>
                <w:color w:val="000000"/>
                <w:lang w:eastAsia="sl-SI"/>
              </w:rPr>
              <w:t>Qarri</w:t>
            </w:r>
            <w:proofErr w:type="spellEnd"/>
            <w:r w:rsidRPr="009C5E7F">
              <w:rPr>
                <w:rFonts w:ascii="Century Gothic" w:hAnsi="Century Gothic"/>
                <w:color w:val="000000"/>
                <w:lang w:eastAsia="sl-SI"/>
              </w:rPr>
              <w:t> </w:t>
            </w:r>
          </w:p>
        </w:tc>
        <w:tc>
          <w:tcPr>
            <w:tcW w:w="3290"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6EBE5AB2" w14:textId="77777777" w:rsidR="00C37209" w:rsidRPr="009C5E7F" w:rsidRDefault="004D4431" w:rsidP="00325357">
            <w:pPr>
              <w:spacing w:after="0" w:line="240" w:lineRule="auto"/>
              <w:rPr>
                <w:rFonts w:ascii="Century Gothic" w:hAnsi="Century Gothic"/>
                <w:color w:val="0563C1"/>
                <w:u w:val="single"/>
                <w:lang w:eastAsia="sl-SI"/>
              </w:rPr>
            </w:pPr>
            <w:hyperlink r:id="rId19" w:history="1">
              <w:r w:rsidR="00C37209" w:rsidRPr="009C5E7F">
                <w:rPr>
                  <w:rStyle w:val="Hyperlink"/>
                  <w:rFonts w:ascii="Century Gothic" w:hAnsi="Century Gothic"/>
                  <w:lang w:eastAsia="sl-SI"/>
                </w:rPr>
                <w:t>Berti.qarri@gmail.com </w:t>
              </w:r>
            </w:hyperlink>
          </w:p>
        </w:tc>
        <w:tc>
          <w:tcPr>
            <w:tcW w:w="1088" w:type="dxa"/>
            <w:tcBorders>
              <w:top w:val="nil"/>
              <w:left w:val="nil"/>
              <w:bottom w:val="single" w:sz="8" w:space="0" w:color="auto"/>
              <w:right w:val="single" w:sz="8" w:space="0" w:color="000000"/>
            </w:tcBorders>
            <w:shd w:val="clear" w:color="auto" w:fill="A6A6A6" w:themeFill="background1" w:themeFillShade="A6"/>
            <w:tcMar>
              <w:top w:w="0" w:type="dxa"/>
              <w:left w:w="70" w:type="dxa"/>
              <w:bottom w:w="0" w:type="dxa"/>
              <w:right w:w="70" w:type="dxa"/>
            </w:tcMar>
            <w:vAlign w:val="center"/>
            <w:hideMark/>
          </w:tcPr>
          <w:p w14:paraId="17AA5A13" w14:textId="77777777" w:rsidR="00C37209" w:rsidRPr="009C5E7F" w:rsidRDefault="00C37209" w:rsidP="00325357">
            <w:pPr>
              <w:spacing w:after="0" w:line="240" w:lineRule="auto"/>
              <w:jc w:val="center"/>
              <w:rPr>
                <w:rFonts w:ascii="Century Gothic" w:hAnsi="Century Gothic" w:cs="Segoe UI"/>
                <w:color w:val="000000"/>
                <w:sz w:val="18"/>
                <w:szCs w:val="18"/>
                <w:lang w:eastAsia="sl-SI"/>
              </w:rPr>
            </w:pPr>
            <w:r w:rsidRPr="009C5E7F">
              <w:rPr>
                <w:rFonts w:ascii="Century Gothic" w:hAnsi="Century Gothic" w:cs="Segoe UI"/>
                <w:color w:val="000000"/>
                <w:sz w:val="18"/>
                <w:szCs w:val="18"/>
                <w:lang w:eastAsia="sl-SI"/>
              </w:rPr>
              <w:t>y</w:t>
            </w:r>
          </w:p>
        </w:tc>
      </w:tr>
      <w:tr w:rsidR="00C37209" w:rsidRPr="009C5E7F" w14:paraId="1F9E8B4E" w14:textId="77777777" w:rsidTr="00272FBB">
        <w:trPr>
          <w:trHeight w:val="615"/>
        </w:trPr>
        <w:tc>
          <w:tcPr>
            <w:tcW w:w="0" w:type="auto"/>
            <w:vMerge/>
            <w:tcBorders>
              <w:top w:val="nil"/>
              <w:left w:val="single" w:sz="8" w:space="0" w:color="000000"/>
              <w:bottom w:val="single" w:sz="8" w:space="0" w:color="000000"/>
              <w:right w:val="single" w:sz="8" w:space="0" w:color="auto"/>
            </w:tcBorders>
            <w:shd w:val="clear" w:color="auto" w:fill="A6A6A6" w:themeFill="background1" w:themeFillShade="A6"/>
            <w:vAlign w:val="center"/>
            <w:hideMark/>
          </w:tcPr>
          <w:p w14:paraId="3EAD560C" w14:textId="77777777" w:rsidR="00C37209" w:rsidRPr="009C5E7F" w:rsidRDefault="00C37209" w:rsidP="00325357">
            <w:pPr>
              <w:spacing w:after="0" w:line="240" w:lineRule="auto"/>
              <w:rPr>
                <w:rFonts w:ascii="Century Gothic" w:hAnsi="Century Gothic" w:cs="Calibri"/>
                <w:color w:val="000000"/>
                <w:sz w:val="22"/>
                <w:lang w:eastAsia="sl-SI"/>
              </w:rPr>
            </w:pPr>
          </w:p>
        </w:tc>
        <w:tc>
          <w:tcPr>
            <w:tcW w:w="1397"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1ACAE301" w14:textId="77777777" w:rsidR="00C37209" w:rsidRPr="009C5E7F" w:rsidRDefault="00C37209" w:rsidP="00325357">
            <w:pPr>
              <w:spacing w:after="0" w:line="240" w:lineRule="auto"/>
              <w:rPr>
                <w:rFonts w:ascii="Century Gothic" w:hAnsi="Century Gothic" w:cs="Calibri"/>
                <w:color w:val="000000"/>
                <w:sz w:val="22"/>
                <w:lang w:eastAsia="sl-SI"/>
              </w:rPr>
            </w:pPr>
            <w:r w:rsidRPr="009C5E7F">
              <w:rPr>
                <w:rFonts w:ascii="Century Gothic" w:hAnsi="Century Gothic"/>
                <w:color w:val="000000"/>
                <w:lang w:eastAsia="sl-SI"/>
              </w:rPr>
              <w:t>UNIVLORA </w:t>
            </w:r>
          </w:p>
        </w:tc>
        <w:tc>
          <w:tcPr>
            <w:tcW w:w="2576"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74734C44" w14:textId="77777777" w:rsidR="00C37209" w:rsidRPr="009C5E7F" w:rsidRDefault="00C37209" w:rsidP="00325357">
            <w:pPr>
              <w:spacing w:after="0" w:line="240" w:lineRule="auto"/>
              <w:rPr>
                <w:rFonts w:ascii="Century Gothic" w:hAnsi="Century Gothic"/>
                <w:color w:val="000000"/>
                <w:lang w:eastAsia="sl-SI"/>
              </w:rPr>
            </w:pPr>
            <w:proofErr w:type="spellStart"/>
            <w:r w:rsidRPr="009C5E7F">
              <w:rPr>
                <w:rFonts w:ascii="Century Gothic" w:hAnsi="Century Gothic"/>
                <w:color w:val="000000"/>
                <w:lang w:eastAsia="sl-SI"/>
              </w:rPr>
              <w:t>Enida</w:t>
            </w:r>
            <w:proofErr w:type="spellEnd"/>
            <w:r w:rsidRPr="009C5E7F">
              <w:rPr>
                <w:rFonts w:ascii="Century Gothic" w:hAnsi="Century Gothic"/>
                <w:color w:val="000000"/>
                <w:lang w:eastAsia="sl-SI"/>
              </w:rPr>
              <w:t xml:space="preserve"> </w:t>
            </w:r>
            <w:proofErr w:type="spellStart"/>
            <w:r w:rsidRPr="009C5E7F">
              <w:rPr>
                <w:rFonts w:ascii="Century Gothic" w:hAnsi="Century Gothic"/>
                <w:color w:val="000000"/>
                <w:lang w:eastAsia="sl-SI"/>
              </w:rPr>
              <w:t>Pulaj</w:t>
            </w:r>
            <w:proofErr w:type="spellEnd"/>
            <w:r w:rsidRPr="009C5E7F">
              <w:rPr>
                <w:rFonts w:ascii="Century Gothic" w:hAnsi="Century Gothic"/>
                <w:color w:val="000000"/>
                <w:lang w:eastAsia="sl-SI"/>
              </w:rPr>
              <w:t xml:space="preserve"> (</w:t>
            </w:r>
            <w:proofErr w:type="spellStart"/>
            <w:r w:rsidRPr="009C5E7F">
              <w:rPr>
                <w:rFonts w:ascii="Century Gothic" w:hAnsi="Century Gothic"/>
                <w:color w:val="000000"/>
                <w:lang w:eastAsia="sl-SI"/>
              </w:rPr>
              <w:t>Brakaj</w:t>
            </w:r>
            <w:proofErr w:type="spellEnd"/>
            <w:r w:rsidRPr="009C5E7F">
              <w:rPr>
                <w:rFonts w:ascii="Century Gothic" w:hAnsi="Century Gothic"/>
                <w:color w:val="000000"/>
                <w:lang w:eastAsia="sl-SI"/>
              </w:rPr>
              <w:t>) </w:t>
            </w:r>
          </w:p>
        </w:tc>
        <w:tc>
          <w:tcPr>
            <w:tcW w:w="3290"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0641C1AC" w14:textId="77777777" w:rsidR="00C37209" w:rsidRPr="009C5E7F" w:rsidRDefault="004D4431" w:rsidP="00325357">
            <w:pPr>
              <w:spacing w:after="0" w:line="240" w:lineRule="auto"/>
              <w:rPr>
                <w:rFonts w:ascii="Century Gothic" w:hAnsi="Century Gothic"/>
                <w:color w:val="0563C1"/>
                <w:u w:val="single"/>
                <w:lang w:eastAsia="sl-SI"/>
              </w:rPr>
            </w:pPr>
            <w:hyperlink r:id="rId20" w:history="1">
              <w:r w:rsidR="00C37209" w:rsidRPr="009C5E7F">
                <w:rPr>
                  <w:rStyle w:val="Hyperlink"/>
                  <w:rFonts w:ascii="Century Gothic" w:hAnsi="Century Gothic"/>
                  <w:lang w:eastAsia="sl-SI"/>
                </w:rPr>
                <w:t>enidapulaj@yahoo.com</w:t>
              </w:r>
            </w:hyperlink>
          </w:p>
        </w:tc>
        <w:tc>
          <w:tcPr>
            <w:tcW w:w="1088" w:type="dxa"/>
            <w:tcBorders>
              <w:top w:val="nil"/>
              <w:left w:val="nil"/>
              <w:bottom w:val="nil"/>
              <w:right w:val="single" w:sz="8" w:space="0" w:color="000000"/>
            </w:tcBorders>
            <w:shd w:val="clear" w:color="auto" w:fill="A6A6A6" w:themeFill="background1" w:themeFillShade="A6"/>
            <w:tcMar>
              <w:top w:w="0" w:type="dxa"/>
              <w:left w:w="70" w:type="dxa"/>
              <w:bottom w:w="0" w:type="dxa"/>
              <w:right w:w="70" w:type="dxa"/>
            </w:tcMar>
            <w:vAlign w:val="center"/>
            <w:hideMark/>
          </w:tcPr>
          <w:p w14:paraId="23AF856E" w14:textId="77777777" w:rsidR="00C37209" w:rsidRPr="009C5E7F" w:rsidRDefault="00C37209" w:rsidP="00325357">
            <w:pPr>
              <w:spacing w:after="0" w:line="240" w:lineRule="auto"/>
              <w:jc w:val="center"/>
              <w:rPr>
                <w:rFonts w:ascii="Century Gothic" w:hAnsi="Century Gothic" w:cs="Segoe UI"/>
                <w:color w:val="000000"/>
                <w:sz w:val="18"/>
                <w:szCs w:val="18"/>
                <w:lang w:eastAsia="sl-SI"/>
              </w:rPr>
            </w:pPr>
            <w:r w:rsidRPr="009C5E7F">
              <w:rPr>
                <w:rFonts w:ascii="Century Gothic" w:hAnsi="Century Gothic" w:cs="Segoe UI"/>
                <w:color w:val="000000"/>
                <w:sz w:val="18"/>
                <w:szCs w:val="18"/>
                <w:lang w:eastAsia="sl-SI"/>
              </w:rPr>
              <w:t>y</w:t>
            </w:r>
          </w:p>
        </w:tc>
      </w:tr>
      <w:tr w:rsidR="00C37209" w:rsidRPr="009C5E7F" w14:paraId="3B996994" w14:textId="77777777" w:rsidTr="008574D1">
        <w:trPr>
          <w:trHeight w:val="484"/>
        </w:trPr>
        <w:tc>
          <w:tcPr>
            <w:tcW w:w="820" w:type="dxa"/>
            <w:vMerge w:val="restart"/>
            <w:tcBorders>
              <w:top w:val="nil"/>
              <w:left w:val="single" w:sz="8" w:space="0" w:color="000000"/>
              <w:bottom w:val="single" w:sz="8" w:space="0" w:color="000000"/>
              <w:right w:val="single" w:sz="8" w:space="0" w:color="000000"/>
            </w:tcBorders>
            <w:shd w:val="clear" w:color="auto" w:fill="A6A6A6" w:themeFill="background1" w:themeFillShade="A6"/>
            <w:tcMar>
              <w:top w:w="0" w:type="dxa"/>
              <w:left w:w="70" w:type="dxa"/>
              <w:bottom w:w="0" w:type="dxa"/>
              <w:right w:w="70" w:type="dxa"/>
            </w:tcMar>
            <w:vAlign w:val="center"/>
            <w:hideMark/>
          </w:tcPr>
          <w:p w14:paraId="2052E79C" w14:textId="77777777" w:rsidR="00C37209" w:rsidRPr="009C5E7F" w:rsidRDefault="00C37209" w:rsidP="00325357">
            <w:pPr>
              <w:spacing w:after="0" w:line="240" w:lineRule="auto"/>
              <w:jc w:val="center"/>
              <w:rPr>
                <w:rFonts w:ascii="Century Gothic" w:hAnsi="Century Gothic" w:cs="Calibri"/>
                <w:color w:val="000000"/>
                <w:sz w:val="22"/>
                <w:lang w:eastAsia="sl-SI"/>
              </w:rPr>
            </w:pPr>
            <w:r w:rsidRPr="009C5E7F">
              <w:rPr>
                <w:rFonts w:ascii="Century Gothic" w:hAnsi="Century Gothic"/>
                <w:color w:val="000000"/>
                <w:lang w:eastAsia="sl-SI"/>
              </w:rPr>
              <w:t>P6</w:t>
            </w:r>
          </w:p>
        </w:tc>
        <w:tc>
          <w:tcPr>
            <w:tcW w:w="139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78C0EF6" w14:textId="77777777" w:rsidR="00C37209" w:rsidRPr="009C5E7F" w:rsidRDefault="00C37209" w:rsidP="00325357">
            <w:pPr>
              <w:spacing w:after="0" w:line="240" w:lineRule="auto"/>
              <w:rPr>
                <w:rFonts w:ascii="Century Gothic" w:hAnsi="Century Gothic"/>
                <w:color w:val="000000"/>
                <w:lang w:eastAsia="sl-SI"/>
              </w:rPr>
            </w:pPr>
            <w:r w:rsidRPr="009C5E7F">
              <w:rPr>
                <w:rFonts w:ascii="Century Gothic" w:hAnsi="Century Gothic"/>
                <w:color w:val="000000"/>
                <w:lang w:eastAsia="sl-SI"/>
              </w:rPr>
              <w:t>UNKO </w:t>
            </w:r>
          </w:p>
        </w:tc>
        <w:tc>
          <w:tcPr>
            <w:tcW w:w="25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326AB30" w14:textId="77777777" w:rsidR="00C37209" w:rsidRPr="009C5E7F" w:rsidRDefault="00C37209" w:rsidP="00325357">
            <w:pPr>
              <w:spacing w:after="0" w:line="240" w:lineRule="auto"/>
              <w:rPr>
                <w:rFonts w:ascii="Century Gothic" w:hAnsi="Century Gothic"/>
                <w:color w:val="000000"/>
                <w:lang w:eastAsia="sl-SI"/>
              </w:rPr>
            </w:pPr>
            <w:r w:rsidRPr="009C5E7F">
              <w:rPr>
                <w:rFonts w:ascii="Century Gothic" w:hAnsi="Century Gothic"/>
                <w:color w:val="000000"/>
                <w:lang w:eastAsia="sl-SI"/>
              </w:rPr>
              <w:t>Benita Stavre </w:t>
            </w:r>
          </w:p>
        </w:tc>
        <w:tc>
          <w:tcPr>
            <w:tcW w:w="329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D8236A4" w14:textId="77777777" w:rsidR="00C37209" w:rsidRPr="009C5E7F" w:rsidRDefault="004D4431" w:rsidP="00325357">
            <w:pPr>
              <w:spacing w:after="0" w:line="240" w:lineRule="auto"/>
              <w:rPr>
                <w:rFonts w:ascii="Century Gothic" w:hAnsi="Century Gothic"/>
                <w:color w:val="0563C1"/>
                <w:u w:val="single"/>
                <w:lang w:eastAsia="sl-SI"/>
              </w:rPr>
            </w:pPr>
            <w:hyperlink r:id="rId21" w:tgtFrame="_blank" w:history="1">
              <w:r w:rsidR="00C37209" w:rsidRPr="009C5E7F">
                <w:rPr>
                  <w:rStyle w:val="Hyperlink"/>
                  <w:rFonts w:ascii="Century Gothic" w:hAnsi="Century Gothic"/>
                  <w:lang w:eastAsia="sl-SI"/>
                </w:rPr>
                <w:t>bstavre@unkorce.edu.al </w:t>
              </w:r>
            </w:hyperlink>
          </w:p>
        </w:tc>
        <w:tc>
          <w:tcPr>
            <w:tcW w:w="108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7770220" w14:textId="77777777" w:rsidR="00C37209" w:rsidRPr="009C5E7F" w:rsidRDefault="00C37209" w:rsidP="00325357">
            <w:pPr>
              <w:spacing w:after="0" w:line="240" w:lineRule="auto"/>
              <w:jc w:val="center"/>
              <w:rPr>
                <w:rFonts w:ascii="Century Gothic" w:hAnsi="Century Gothic" w:cs="Segoe UI"/>
                <w:color w:val="000000"/>
                <w:sz w:val="18"/>
                <w:szCs w:val="18"/>
                <w:lang w:eastAsia="sl-SI"/>
              </w:rPr>
            </w:pPr>
            <w:r w:rsidRPr="009C5E7F">
              <w:rPr>
                <w:rFonts w:ascii="Century Gothic" w:hAnsi="Century Gothic" w:cs="Segoe UI"/>
                <w:color w:val="000000"/>
                <w:sz w:val="18"/>
                <w:szCs w:val="18"/>
                <w:lang w:eastAsia="sl-SI"/>
              </w:rPr>
              <w:t> </w:t>
            </w:r>
          </w:p>
        </w:tc>
      </w:tr>
      <w:tr w:rsidR="00C37209" w:rsidRPr="009C5E7F" w14:paraId="70225FB7" w14:textId="77777777" w:rsidTr="008574D1">
        <w:trPr>
          <w:trHeight w:val="548"/>
        </w:trPr>
        <w:tc>
          <w:tcPr>
            <w:tcW w:w="0" w:type="auto"/>
            <w:vMerge/>
            <w:tcBorders>
              <w:top w:val="nil"/>
              <w:left w:val="single" w:sz="8" w:space="0" w:color="000000"/>
              <w:bottom w:val="single" w:sz="8" w:space="0" w:color="000000"/>
              <w:right w:val="single" w:sz="8" w:space="0" w:color="000000"/>
            </w:tcBorders>
            <w:shd w:val="clear" w:color="auto" w:fill="A6A6A6" w:themeFill="background1" w:themeFillShade="A6"/>
            <w:vAlign w:val="center"/>
            <w:hideMark/>
          </w:tcPr>
          <w:p w14:paraId="07743872" w14:textId="77777777" w:rsidR="00C37209" w:rsidRPr="009C5E7F" w:rsidRDefault="00C37209" w:rsidP="00325357">
            <w:pPr>
              <w:spacing w:after="0" w:line="240" w:lineRule="auto"/>
              <w:rPr>
                <w:rFonts w:ascii="Century Gothic" w:hAnsi="Century Gothic" w:cs="Calibri"/>
                <w:color w:val="000000"/>
                <w:sz w:val="22"/>
                <w:lang w:eastAsia="sl-SI"/>
              </w:rPr>
            </w:pPr>
          </w:p>
        </w:tc>
        <w:tc>
          <w:tcPr>
            <w:tcW w:w="1397"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10A6338D" w14:textId="77777777" w:rsidR="00C37209" w:rsidRPr="009C5E7F" w:rsidRDefault="00C37209" w:rsidP="00325357">
            <w:pPr>
              <w:spacing w:after="0" w:line="240" w:lineRule="auto"/>
              <w:rPr>
                <w:rFonts w:ascii="Century Gothic" w:hAnsi="Century Gothic" w:cs="Calibri"/>
                <w:color w:val="000000"/>
                <w:sz w:val="22"/>
                <w:lang w:eastAsia="sl-SI"/>
              </w:rPr>
            </w:pPr>
            <w:r w:rsidRPr="009C5E7F">
              <w:rPr>
                <w:rFonts w:ascii="Century Gothic" w:hAnsi="Century Gothic"/>
                <w:color w:val="000000"/>
                <w:lang w:eastAsia="sl-SI"/>
              </w:rPr>
              <w:t>UNKO </w:t>
            </w:r>
          </w:p>
        </w:tc>
        <w:tc>
          <w:tcPr>
            <w:tcW w:w="2576"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53145C4C" w14:textId="77777777" w:rsidR="00C37209" w:rsidRPr="009C5E7F" w:rsidRDefault="00C37209" w:rsidP="00325357">
            <w:pPr>
              <w:spacing w:after="0" w:line="240" w:lineRule="auto"/>
              <w:rPr>
                <w:rFonts w:ascii="Century Gothic" w:hAnsi="Century Gothic"/>
                <w:color w:val="000000"/>
                <w:lang w:eastAsia="sl-SI"/>
              </w:rPr>
            </w:pPr>
            <w:r w:rsidRPr="009C5E7F">
              <w:rPr>
                <w:rFonts w:ascii="Century Gothic" w:hAnsi="Century Gothic"/>
                <w:color w:val="000000"/>
                <w:lang w:eastAsia="sl-SI"/>
              </w:rPr>
              <w:t>Ardian Cerava </w:t>
            </w:r>
          </w:p>
        </w:tc>
        <w:tc>
          <w:tcPr>
            <w:tcW w:w="3290"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4F25B2AA" w14:textId="77777777" w:rsidR="00C37209" w:rsidRPr="009C5E7F" w:rsidRDefault="004D4431" w:rsidP="00325357">
            <w:pPr>
              <w:spacing w:after="0" w:line="240" w:lineRule="auto"/>
              <w:rPr>
                <w:rFonts w:ascii="Century Gothic" w:hAnsi="Century Gothic"/>
                <w:color w:val="0563C1"/>
                <w:u w:val="single"/>
                <w:lang w:eastAsia="sl-SI"/>
              </w:rPr>
            </w:pPr>
            <w:hyperlink r:id="rId22" w:history="1">
              <w:r w:rsidR="00C37209" w:rsidRPr="009C5E7F">
                <w:rPr>
                  <w:rStyle w:val="Hyperlink"/>
                  <w:rFonts w:ascii="Century Gothic" w:hAnsi="Century Gothic"/>
                  <w:lang w:eastAsia="sl-SI"/>
                </w:rPr>
                <w:t>Acerava@gmail.com </w:t>
              </w:r>
            </w:hyperlink>
          </w:p>
        </w:tc>
        <w:tc>
          <w:tcPr>
            <w:tcW w:w="1088" w:type="dxa"/>
            <w:tcBorders>
              <w:top w:val="nil"/>
              <w:left w:val="nil"/>
              <w:bottom w:val="single" w:sz="8" w:space="0" w:color="auto"/>
              <w:right w:val="single" w:sz="8" w:space="0" w:color="000000"/>
            </w:tcBorders>
            <w:shd w:val="clear" w:color="auto" w:fill="A6A6A6" w:themeFill="background1" w:themeFillShade="A6"/>
            <w:tcMar>
              <w:top w:w="0" w:type="dxa"/>
              <w:left w:w="70" w:type="dxa"/>
              <w:bottom w:w="0" w:type="dxa"/>
              <w:right w:w="70" w:type="dxa"/>
            </w:tcMar>
            <w:vAlign w:val="center"/>
            <w:hideMark/>
          </w:tcPr>
          <w:p w14:paraId="7444028A" w14:textId="77777777" w:rsidR="00C37209" w:rsidRPr="009C5E7F" w:rsidRDefault="00C37209" w:rsidP="00325357">
            <w:pPr>
              <w:spacing w:after="0" w:line="240" w:lineRule="auto"/>
              <w:jc w:val="center"/>
              <w:rPr>
                <w:rFonts w:ascii="Century Gothic" w:hAnsi="Century Gothic" w:cs="Segoe UI"/>
                <w:color w:val="000000"/>
                <w:sz w:val="18"/>
                <w:szCs w:val="18"/>
                <w:lang w:eastAsia="sl-SI"/>
              </w:rPr>
            </w:pPr>
            <w:r w:rsidRPr="009C5E7F">
              <w:rPr>
                <w:rFonts w:ascii="Century Gothic" w:hAnsi="Century Gothic" w:cs="Segoe UI"/>
                <w:color w:val="000000"/>
                <w:sz w:val="18"/>
                <w:szCs w:val="18"/>
                <w:lang w:eastAsia="sl-SI"/>
              </w:rPr>
              <w:t>y</w:t>
            </w:r>
          </w:p>
        </w:tc>
      </w:tr>
      <w:tr w:rsidR="00C37209" w:rsidRPr="009C5E7F" w14:paraId="1043AE33" w14:textId="77777777" w:rsidTr="008574D1">
        <w:trPr>
          <w:trHeight w:val="543"/>
        </w:trPr>
        <w:tc>
          <w:tcPr>
            <w:tcW w:w="0" w:type="auto"/>
            <w:vMerge/>
            <w:tcBorders>
              <w:top w:val="nil"/>
              <w:left w:val="single" w:sz="8" w:space="0" w:color="000000"/>
              <w:bottom w:val="single" w:sz="8" w:space="0" w:color="000000"/>
              <w:right w:val="single" w:sz="8" w:space="0" w:color="000000"/>
            </w:tcBorders>
            <w:shd w:val="clear" w:color="auto" w:fill="A6A6A6" w:themeFill="background1" w:themeFillShade="A6"/>
            <w:vAlign w:val="center"/>
            <w:hideMark/>
          </w:tcPr>
          <w:p w14:paraId="71BEEBC9" w14:textId="77777777" w:rsidR="00C37209" w:rsidRPr="009C5E7F" w:rsidRDefault="00C37209" w:rsidP="00325357">
            <w:pPr>
              <w:spacing w:after="0" w:line="240" w:lineRule="auto"/>
              <w:rPr>
                <w:rFonts w:ascii="Century Gothic" w:hAnsi="Century Gothic" w:cs="Calibri"/>
                <w:color w:val="000000"/>
                <w:sz w:val="22"/>
                <w:lang w:eastAsia="sl-SI"/>
              </w:rPr>
            </w:pPr>
          </w:p>
        </w:tc>
        <w:tc>
          <w:tcPr>
            <w:tcW w:w="1397"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4468650C" w14:textId="77777777" w:rsidR="00C37209" w:rsidRPr="009C5E7F" w:rsidRDefault="00C37209" w:rsidP="00325357">
            <w:pPr>
              <w:spacing w:after="0" w:line="240" w:lineRule="auto"/>
              <w:rPr>
                <w:rFonts w:ascii="Century Gothic" w:hAnsi="Century Gothic" w:cs="Calibri"/>
                <w:color w:val="000000"/>
                <w:sz w:val="22"/>
                <w:lang w:eastAsia="sl-SI"/>
              </w:rPr>
            </w:pPr>
            <w:r w:rsidRPr="009C5E7F">
              <w:rPr>
                <w:rFonts w:ascii="Century Gothic" w:hAnsi="Century Gothic"/>
                <w:color w:val="000000"/>
                <w:lang w:eastAsia="sl-SI"/>
              </w:rPr>
              <w:t>UNKO </w:t>
            </w:r>
          </w:p>
        </w:tc>
        <w:tc>
          <w:tcPr>
            <w:tcW w:w="2576"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73F94DE8" w14:textId="77777777" w:rsidR="00C37209" w:rsidRPr="009C5E7F" w:rsidRDefault="00C37209" w:rsidP="00325357">
            <w:pPr>
              <w:spacing w:after="0" w:line="240" w:lineRule="auto"/>
              <w:rPr>
                <w:rFonts w:ascii="Century Gothic" w:hAnsi="Century Gothic"/>
                <w:color w:val="000000"/>
                <w:lang w:eastAsia="sl-SI"/>
              </w:rPr>
            </w:pPr>
            <w:proofErr w:type="spellStart"/>
            <w:r w:rsidRPr="009C5E7F">
              <w:rPr>
                <w:rFonts w:ascii="Century Gothic" w:hAnsi="Century Gothic"/>
                <w:color w:val="000000"/>
                <w:lang w:eastAsia="sl-SI"/>
              </w:rPr>
              <w:t>Ilir</w:t>
            </w:r>
            <w:proofErr w:type="spellEnd"/>
            <w:r w:rsidRPr="009C5E7F">
              <w:rPr>
                <w:rFonts w:ascii="Century Gothic" w:hAnsi="Century Gothic"/>
                <w:color w:val="000000"/>
                <w:lang w:eastAsia="sl-SI"/>
              </w:rPr>
              <w:t xml:space="preserve"> </w:t>
            </w:r>
            <w:proofErr w:type="spellStart"/>
            <w:r w:rsidRPr="009C5E7F">
              <w:rPr>
                <w:rFonts w:ascii="Century Gothic" w:hAnsi="Century Gothic"/>
                <w:color w:val="000000"/>
                <w:lang w:eastAsia="sl-SI"/>
              </w:rPr>
              <w:t>Sosoli</w:t>
            </w:r>
            <w:proofErr w:type="spellEnd"/>
            <w:r w:rsidRPr="009C5E7F">
              <w:rPr>
                <w:rFonts w:ascii="Century Gothic" w:hAnsi="Century Gothic"/>
                <w:color w:val="000000"/>
                <w:lang w:eastAsia="sl-SI"/>
              </w:rPr>
              <w:t> </w:t>
            </w:r>
          </w:p>
        </w:tc>
        <w:tc>
          <w:tcPr>
            <w:tcW w:w="3290"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3E2EA13C" w14:textId="77777777" w:rsidR="00C37209" w:rsidRPr="009C5E7F" w:rsidRDefault="004D4431" w:rsidP="00325357">
            <w:pPr>
              <w:spacing w:after="0" w:line="240" w:lineRule="auto"/>
              <w:rPr>
                <w:rFonts w:ascii="Century Gothic" w:hAnsi="Century Gothic"/>
                <w:color w:val="0563C1"/>
                <w:u w:val="single"/>
                <w:lang w:eastAsia="sl-SI"/>
              </w:rPr>
            </w:pPr>
            <w:hyperlink r:id="rId23" w:history="1">
              <w:r w:rsidR="00C37209" w:rsidRPr="009C5E7F">
                <w:rPr>
                  <w:rStyle w:val="Hyperlink"/>
                  <w:rFonts w:ascii="Century Gothic" w:hAnsi="Century Gothic"/>
                  <w:lang w:eastAsia="sl-SI"/>
                </w:rPr>
                <w:t>Ilir_sosoli@yahoo.com </w:t>
              </w:r>
            </w:hyperlink>
          </w:p>
        </w:tc>
        <w:tc>
          <w:tcPr>
            <w:tcW w:w="1088" w:type="dxa"/>
            <w:tcBorders>
              <w:top w:val="nil"/>
              <w:left w:val="nil"/>
              <w:bottom w:val="single" w:sz="8" w:space="0" w:color="auto"/>
              <w:right w:val="single" w:sz="8" w:space="0" w:color="000000"/>
            </w:tcBorders>
            <w:shd w:val="clear" w:color="auto" w:fill="A6A6A6" w:themeFill="background1" w:themeFillShade="A6"/>
            <w:tcMar>
              <w:top w:w="0" w:type="dxa"/>
              <w:left w:w="70" w:type="dxa"/>
              <w:bottom w:w="0" w:type="dxa"/>
              <w:right w:w="70" w:type="dxa"/>
            </w:tcMar>
            <w:vAlign w:val="center"/>
            <w:hideMark/>
          </w:tcPr>
          <w:p w14:paraId="1DEC60A0" w14:textId="77777777" w:rsidR="00C37209" w:rsidRPr="009C5E7F" w:rsidRDefault="00C37209" w:rsidP="00325357">
            <w:pPr>
              <w:spacing w:after="0" w:line="240" w:lineRule="auto"/>
              <w:jc w:val="center"/>
              <w:rPr>
                <w:rFonts w:ascii="Century Gothic" w:hAnsi="Century Gothic" w:cs="Segoe UI"/>
                <w:color w:val="000000"/>
                <w:sz w:val="18"/>
                <w:szCs w:val="18"/>
                <w:lang w:eastAsia="sl-SI"/>
              </w:rPr>
            </w:pPr>
            <w:r w:rsidRPr="009C5E7F">
              <w:rPr>
                <w:rFonts w:ascii="Century Gothic" w:hAnsi="Century Gothic" w:cs="Segoe UI"/>
                <w:color w:val="000000"/>
                <w:sz w:val="18"/>
                <w:szCs w:val="18"/>
                <w:lang w:eastAsia="sl-SI"/>
              </w:rPr>
              <w:t>y</w:t>
            </w:r>
          </w:p>
        </w:tc>
      </w:tr>
      <w:tr w:rsidR="00C37209" w:rsidRPr="009C5E7F" w14:paraId="12C33F38" w14:textId="77777777" w:rsidTr="00272FBB">
        <w:trPr>
          <w:trHeight w:val="615"/>
        </w:trPr>
        <w:tc>
          <w:tcPr>
            <w:tcW w:w="820" w:type="dxa"/>
            <w:vMerge w:val="restart"/>
            <w:tcBorders>
              <w:top w:val="nil"/>
              <w:left w:val="single" w:sz="8" w:space="0" w:color="000000"/>
              <w:bottom w:val="nil"/>
              <w:right w:val="single" w:sz="8" w:space="0" w:color="auto"/>
            </w:tcBorders>
            <w:shd w:val="clear" w:color="auto" w:fill="A6A6A6" w:themeFill="background1" w:themeFillShade="A6"/>
            <w:tcMar>
              <w:top w:w="0" w:type="dxa"/>
              <w:left w:w="70" w:type="dxa"/>
              <w:bottom w:w="0" w:type="dxa"/>
              <w:right w:w="70" w:type="dxa"/>
            </w:tcMar>
            <w:vAlign w:val="center"/>
            <w:hideMark/>
          </w:tcPr>
          <w:p w14:paraId="0F7E865D" w14:textId="77777777" w:rsidR="00C37209" w:rsidRPr="009C5E7F" w:rsidRDefault="00C37209" w:rsidP="00325357">
            <w:pPr>
              <w:spacing w:after="0" w:line="240" w:lineRule="auto"/>
              <w:jc w:val="center"/>
              <w:rPr>
                <w:rFonts w:ascii="Century Gothic" w:hAnsi="Century Gothic" w:cs="Calibri"/>
                <w:color w:val="000000"/>
                <w:sz w:val="22"/>
                <w:lang w:eastAsia="sl-SI"/>
              </w:rPr>
            </w:pPr>
            <w:r w:rsidRPr="009C5E7F">
              <w:rPr>
                <w:rFonts w:ascii="Century Gothic" w:hAnsi="Century Gothic"/>
                <w:color w:val="000000"/>
                <w:lang w:eastAsia="sl-SI"/>
              </w:rPr>
              <w:t>P7</w:t>
            </w:r>
          </w:p>
        </w:tc>
        <w:tc>
          <w:tcPr>
            <w:tcW w:w="1397"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03F55B3B" w14:textId="77777777" w:rsidR="00C37209" w:rsidRPr="009C5E7F" w:rsidRDefault="00C37209" w:rsidP="00325357">
            <w:pPr>
              <w:spacing w:after="0" w:line="240" w:lineRule="auto"/>
              <w:rPr>
                <w:rFonts w:ascii="Century Gothic" w:hAnsi="Century Gothic"/>
                <w:color w:val="000000"/>
                <w:lang w:eastAsia="sl-SI"/>
              </w:rPr>
            </w:pPr>
            <w:r w:rsidRPr="009C5E7F">
              <w:rPr>
                <w:rFonts w:ascii="Century Gothic" w:hAnsi="Century Gothic"/>
                <w:color w:val="000000"/>
                <w:lang w:eastAsia="sl-SI"/>
              </w:rPr>
              <w:t>UNISHK </w:t>
            </w:r>
          </w:p>
        </w:tc>
        <w:tc>
          <w:tcPr>
            <w:tcW w:w="2576"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76B997CF" w14:textId="77777777" w:rsidR="00C37209" w:rsidRPr="009C5E7F" w:rsidRDefault="00C37209" w:rsidP="00325357">
            <w:pPr>
              <w:spacing w:after="0" w:line="240" w:lineRule="auto"/>
              <w:rPr>
                <w:rFonts w:ascii="Century Gothic" w:hAnsi="Century Gothic"/>
                <w:color w:val="000000"/>
                <w:lang w:eastAsia="sl-SI"/>
              </w:rPr>
            </w:pPr>
            <w:proofErr w:type="spellStart"/>
            <w:r w:rsidRPr="009C5E7F">
              <w:rPr>
                <w:rFonts w:ascii="Century Gothic" w:hAnsi="Century Gothic"/>
                <w:color w:val="000000"/>
                <w:lang w:eastAsia="sl-SI"/>
              </w:rPr>
              <w:t>Ylvije</w:t>
            </w:r>
            <w:proofErr w:type="spellEnd"/>
            <w:r w:rsidRPr="009C5E7F">
              <w:rPr>
                <w:rFonts w:ascii="Century Gothic" w:hAnsi="Century Gothic"/>
                <w:color w:val="000000"/>
                <w:lang w:eastAsia="sl-SI"/>
              </w:rPr>
              <w:t xml:space="preserve"> Kraja </w:t>
            </w:r>
          </w:p>
        </w:tc>
        <w:tc>
          <w:tcPr>
            <w:tcW w:w="3290"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4901D4F0" w14:textId="77777777" w:rsidR="00C37209" w:rsidRPr="009C5E7F" w:rsidRDefault="004D4431" w:rsidP="00325357">
            <w:pPr>
              <w:spacing w:after="0" w:line="240" w:lineRule="auto"/>
              <w:rPr>
                <w:rFonts w:ascii="Century Gothic" w:hAnsi="Century Gothic"/>
                <w:color w:val="0563C1"/>
                <w:u w:val="single"/>
                <w:lang w:eastAsia="sl-SI"/>
              </w:rPr>
            </w:pPr>
            <w:hyperlink r:id="rId24" w:history="1">
              <w:r w:rsidR="00C37209" w:rsidRPr="009C5E7F">
                <w:rPr>
                  <w:rStyle w:val="Hyperlink"/>
                  <w:rFonts w:ascii="Century Gothic" w:hAnsi="Century Gothic"/>
                  <w:lang w:eastAsia="sl-SI"/>
                </w:rPr>
                <w:t>ylvije.kraja@unishk.edu.al </w:t>
              </w:r>
            </w:hyperlink>
          </w:p>
        </w:tc>
        <w:tc>
          <w:tcPr>
            <w:tcW w:w="1088" w:type="dxa"/>
            <w:tcBorders>
              <w:top w:val="nil"/>
              <w:left w:val="nil"/>
              <w:bottom w:val="single" w:sz="8" w:space="0" w:color="auto"/>
              <w:right w:val="single" w:sz="8" w:space="0" w:color="000000"/>
            </w:tcBorders>
            <w:shd w:val="clear" w:color="auto" w:fill="A6A6A6" w:themeFill="background1" w:themeFillShade="A6"/>
            <w:tcMar>
              <w:top w:w="0" w:type="dxa"/>
              <w:left w:w="70" w:type="dxa"/>
              <w:bottom w:w="0" w:type="dxa"/>
              <w:right w:w="70" w:type="dxa"/>
            </w:tcMar>
            <w:vAlign w:val="center"/>
            <w:hideMark/>
          </w:tcPr>
          <w:p w14:paraId="6652D506" w14:textId="77777777" w:rsidR="00C37209" w:rsidRPr="009C5E7F" w:rsidRDefault="00C37209" w:rsidP="00325357">
            <w:pPr>
              <w:spacing w:after="0" w:line="240" w:lineRule="auto"/>
              <w:jc w:val="center"/>
              <w:rPr>
                <w:rFonts w:ascii="Century Gothic" w:hAnsi="Century Gothic" w:cs="Segoe UI"/>
                <w:color w:val="000000"/>
                <w:sz w:val="18"/>
                <w:szCs w:val="18"/>
                <w:lang w:eastAsia="sl-SI"/>
              </w:rPr>
            </w:pPr>
            <w:r w:rsidRPr="009C5E7F">
              <w:rPr>
                <w:rFonts w:ascii="Century Gothic" w:hAnsi="Century Gothic" w:cs="Segoe UI"/>
                <w:color w:val="000000"/>
                <w:sz w:val="18"/>
                <w:szCs w:val="18"/>
                <w:lang w:eastAsia="sl-SI"/>
              </w:rPr>
              <w:t>y</w:t>
            </w:r>
          </w:p>
        </w:tc>
      </w:tr>
      <w:tr w:rsidR="00C37209" w:rsidRPr="009C5E7F" w14:paraId="5F3F3A05" w14:textId="77777777" w:rsidTr="00272FBB">
        <w:trPr>
          <w:trHeight w:val="615"/>
        </w:trPr>
        <w:tc>
          <w:tcPr>
            <w:tcW w:w="0" w:type="auto"/>
            <w:vMerge/>
            <w:tcBorders>
              <w:top w:val="nil"/>
              <w:left w:val="single" w:sz="8" w:space="0" w:color="000000"/>
              <w:bottom w:val="nil"/>
              <w:right w:val="single" w:sz="8" w:space="0" w:color="auto"/>
            </w:tcBorders>
            <w:shd w:val="clear" w:color="auto" w:fill="A6A6A6" w:themeFill="background1" w:themeFillShade="A6"/>
            <w:vAlign w:val="center"/>
            <w:hideMark/>
          </w:tcPr>
          <w:p w14:paraId="675CFA5E" w14:textId="77777777" w:rsidR="00C37209" w:rsidRPr="009C5E7F" w:rsidRDefault="00C37209" w:rsidP="00325357">
            <w:pPr>
              <w:spacing w:after="0" w:line="240" w:lineRule="auto"/>
              <w:rPr>
                <w:rFonts w:ascii="Century Gothic" w:hAnsi="Century Gothic" w:cs="Calibri"/>
                <w:color w:val="000000"/>
                <w:sz w:val="22"/>
                <w:lang w:eastAsia="sl-SI"/>
              </w:rPr>
            </w:pPr>
          </w:p>
        </w:tc>
        <w:tc>
          <w:tcPr>
            <w:tcW w:w="1397"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74FDDCBC" w14:textId="77777777" w:rsidR="00C37209" w:rsidRPr="009C5E7F" w:rsidRDefault="00C37209" w:rsidP="00325357">
            <w:pPr>
              <w:spacing w:after="0" w:line="240" w:lineRule="auto"/>
              <w:rPr>
                <w:rFonts w:ascii="Century Gothic" w:hAnsi="Century Gothic" w:cs="Calibri"/>
                <w:color w:val="000000"/>
                <w:sz w:val="22"/>
                <w:lang w:eastAsia="sl-SI"/>
              </w:rPr>
            </w:pPr>
            <w:r w:rsidRPr="009C5E7F">
              <w:rPr>
                <w:rFonts w:ascii="Century Gothic" w:hAnsi="Century Gothic"/>
                <w:color w:val="000000"/>
                <w:lang w:eastAsia="sl-SI"/>
              </w:rPr>
              <w:t>UNISHK </w:t>
            </w:r>
          </w:p>
        </w:tc>
        <w:tc>
          <w:tcPr>
            <w:tcW w:w="2576"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4A0A0A6A" w14:textId="77777777" w:rsidR="00C37209" w:rsidRPr="009C5E7F" w:rsidRDefault="00C37209" w:rsidP="00325357">
            <w:pPr>
              <w:spacing w:after="0" w:line="240" w:lineRule="auto"/>
              <w:rPr>
                <w:rFonts w:ascii="Century Gothic" w:hAnsi="Century Gothic"/>
                <w:color w:val="000000"/>
                <w:lang w:eastAsia="sl-SI"/>
              </w:rPr>
            </w:pPr>
            <w:proofErr w:type="spellStart"/>
            <w:r w:rsidRPr="009C5E7F">
              <w:rPr>
                <w:rFonts w:ascii="Century Gothic" w:hAnsi="Century Gothic"/>
                <w:color w:val="000000"/>
                <w:lang w:eastAsia="sl-SI"/>
              </w:rPr>
              <w:t>Emirjeta</w:t>
            </w:r>
            <w:proofErr w:type="spellEnd"/>
            <w:r w:rsidRPr="009C5E7F">
              <w:rPr>
                <w:rFonts w:ascii="Century Gothic" w:hAnsi="Century Gothic"/>
                <w:color w:val="000000"/>
                <w:lang w:eastAsia="sl-SI"/>
              </w:rPr>
              <w:t xml:space="preserve"> </w:t>
            </w:r>
            <w:proofErr w:type="spellStart"/>
            <w:r w:rsidRPr="009C5E7F">
              <w:rPr>
                <w:rFonts w:ascii="Century Gothic" w:hAnsi="Century Gothic"/>
                <w:color w:val="000000"/>
                <w:lang w:eastAsia="sl-SI"/>
              </w:rPr>
              <w:t>Bejleri</w:t>
            </w:r>
            <w:proofErr w:type="spellEnd"/>
            <w:r w:rsidRPr="009C5E7F">
              <w:rPr>
                <w:rFonts w:ascii="Century Gothic" w:hAnsi="Century Gothic"/>
                <w:color w:val="000000"/>
                <w:lang w:eastAsia="sl-SI"/>
              </w:rPr>
              <w:t> </w:t>
            </w:r>
          </w:p>
        </w:tc>
        <w:tc>
          <w:tcPr>
            <w:tcW w:w="3290"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7E3E508E" w14:textId="77777777" w:rsidR="00C37209" w:rsidRPr="009C5E7F" w:rsidRDefault="00C37209" w:rsidP="00325357">
            <w:pPr>
              <w:spacing w:after="0" w:line="240" w:lineRule="auto"/>
              <w:rPr>
                <w:rFonts w:ascii="Century Gothic" w:hAnsi="Century Gothic"/>
                <w:color w:val="0563C1"/>
                <w:u w:val="single"/>
                <w:lang w:eastAsia="sl-SI"/>
              </w:rPr>
            </w:pPr>
            <w:r w:rsidRPr="009C5E7F">
              <w:rPr>
                <w:rFonts w:ascii="Century Gothic" w:hAnsi="Century Gothic"/>
                <w:color w:val="0563C1"/>
                <w:u w:val="single"/>
                <w:lang w:eastAsia="sl-SI"/>
              </w:rPr>
              <w:t>emirjeta.bejleri.unishk.edu.al </w:t>
            </w:r>
          </w:p>
        </w:tc>
        <w:tc>
          <w:tcPr>
            <w:tcW w:w="1088" w:type="dxa"/>
            <w:tcBorders>
              <w:top w:val="nil"/>
              <w:left w:val="nil"/>
              <w:bottom w:val="nil"/>
              <w:right w:val="single" w:sz="8" w:space="0" w:color="000000"/>
            </w:tcBorders>
            <w:shd w:val="clear" w:color="auto" w:fill="A6A6A6" w:themeFill="background1" w:themeFillShade="A6"/>
            <w:tcMar>
              <w:top w:w="0" w:type="dxa"/>
              <w:left w:w="70" w:type="dxa"/>
              <w:bottom w:w="0" w:type="dxa"/>
              <w:right w:w="70" w:type="dxa"/>
            </w:tcMar>
            <w:vAlign w:val="center"/>
            <w:hideMark/>
          </w:tcPr>
          <w:p w14:paraId="37A565CD" w14:textId="77777777" w:rsidR="00C37209" w:rsidRPr="009C5E7F" w:rsidRDefault="00C37209" w:rsidP="00325357">
            <w:pPr>
              <w:spacing w:after="0" w:line="240" w:lineRule="auto"/>
              <w:jc w:val="center"/>
              <w:rPr>
                <w:rFonts w:ascii="Century Gothic" w:hAnsi="Century Gothic" w:cs="Segoe UI"/>
                <w:color w:val="000000"/>
                <w:sz w:val="18"/>
                <w:szCs w:val="18"/>
                <w:lang w:eastAsia="sl-SI"/>
              </w:rPr>
            </w:pPr>
            <w:r w:rsidRPr="009C5E7F">
              <w:rPr>
                <w:rFonts w:ascii="Century Gothic" w:hAnsi="Century Gothic" w:cs="Segoe UI"/>
                <w:color w:val="000000"/>
                <w:sz w:val="18"/>
                <w:szCs w:val="18"/>
                <w:lang w:eastAsia="sl-SI"/>
              </w:rPr>
              <w:t>y</w:t>
            </w:r>
          </w:p>
        </w:tc>
      </w:tr>
      <w:tr w:rsidR="00C37209" w:rsidRPr="009C5E7F" w14:paraId="7A3487E7" w14:textId="77777777" w:rsidTr="00884D05">
        <w:trPr>
          <w:trHeight w:val="413"/>
        </w:trPr>
        <w:tc>
          <w:tcPr>
            <w:tcW w:w="0" w:type="auto"/>
            <w:vMerge/>
            <w:tcBorders>
              <w:top w:val="nil"/>
              <w:left w:val="single" w:sz="8" w:space="0" w:color="000000"/>
              <w:right w:val="single" w:sz="8" w:space="0" w:color="auto"/>
            </w:tcBorders>
            <w:vAlign w:val="center"/>
            <w:hideMark/>
          </w:tcPr>
          <w:p w14:paraId="17A1B5C6" w14:textId="77777777" w:rsidR="00C37209" w:rsidRPr="009C5E7F" w:rsidRDefault="00C37209" w:rsidP="00325357">
            <w:pPr>
              <w:spacing w:after="0" w:line="240" w:lineRule="auto"/>
              <w:rPr>
                <w:rFonts w:ascii="Century Gothic" w:hAnsi="Century Gothic" w:cs="Calibri"/>
                <w:color w:val="000000"/>
                <w:sz w:val="22"/>
                <w:lang w:eastAsia="sl-SI"/>
              </w:rPr>
            </w:pPr>
          </w:p>
        </w:tc>
        <w:tc>
          <w:tcPr>
            <w:tcW w:w="1397"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31C72C3F" w14:textId="5C606169" w:rsidR="00C37209" w:rsidRPr="009C5E7F" w:rsidRDefault="00C37209" w:rsidP="00325357">
            <w:pPr>
              <w:spacing w:after="0" w:line="240" w:lineRule="auto"/>
              <w:rPr>
                <w:rFonts w:ascii="Century Gothic" w:hAnsi="Century Gothic"/>
                <w:color w:val="000000"/>
                <w:lang w:eastAsia="sl-SI"/>
              </w:rPr>
            </w:pPr>
            <w:r w:rsidRPr="009C5E7F">
              <w:rPr>
                <w:rFonts w:ascii="Century Gothic" w:hAnsi="Century Gothic"/>
                <w:color w:val="000000"/>
                <w:lang w:eastAsia="sl-SI"/>
              </w:rPr>
              <w:t>UNSHK </w:t>
            </w:r>
          </w:p>
        </w:tc>
        <w:tc>
          <w:tcPr>
            <w:tcW w:w="2576"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40F93305" w14:textId="77777777" w:rsidR="00C37209" w:rsidRPr="009C5E7F" w:rsidRDefault="00C37209" w:rsidP="00325357">
            <w:pPr>
              <w:spacing w:after="0" w:line="240" w:lineRule="auto"/>
              <w:rPr>
                <w:rFonts w:ascii="Century Gothic" w:hAnsi="Century Gothic"/>
                <w:color w:val="000000"/>
                <w:lang w:eastAsia="sl-SI"/>
              </w:rPr>
            </w:pPr>
            <w:proofErr w:type="spellStart"/>
            <w:r w:rsidRPr="009C5E7F">
              <w:rPr>
                <w:rFonts w:ascii="Century Gothic" w:hAnsi="Century Gothic"/>
                <w:color w:val="000000"/>
                <w:lang w:eastAsia="sl-SI"/>
              </w:rPr>
              <w:t>Erard</w:t>
            </w:r>
            <w:proofErr w:type="spellEnd"/>
            <w:r w:rsidRPr="009C5E7F">
              <w:rPr>
                <w:rFonts w:ascii="Century Gothic" w:hAnsi="Century Gothic"/>
                <w:color w:val="000000"/>
                <w:lang w:eastAsia="sl-SI"/>
              </w:rPr>
              <w:t xml:space="preserve"> </w:t>
            </w:r>
            <w:proofErr w:type="spellStart"/>
            <w:r w:rsidRPr="009C5E7F">
              <w:rPr>
                <w:rFonts w:ascii="Century Gothic" w:hAnsi="Century Gothic"/>
                <w:color w:val="000000"/>
                <w:lang w:eastAsia="sl-SI"/>
              </w:rPr>
              <w:t>Curcija</w:t>
            </w:r>
            <w:proofErr w:type="spellEnd"/>
            <w:r w:rsidRPr="009C5E7F">
              <w:rPr>
                <w:rFonts w:ascii="Century Gothic" w:hAnsi="Century Gothic"/>
                <w:color w:val="000000"/>
                <w:lang w:eastAsia="sl-SI"/>
              </w:rPr>
              <w:t> </w:t>
            </w:r>
          </w:p>
        </w:tc>
        <w:tc>
          <w:tcPr>
            <w:tcW w:w="3290"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33272142" w14:textId="77777777" w:rsidR="00C37209" w:rsidRPr="009C5E7F" w:rsidRDefault="004D4431" w:rsidP="00325357">
            <w:pPr>
              <w:spacing w:after="0" w:line="240" w:lineRule="auto"/>
              <w:rPr>
                <w:rFonts w:ascii="Century Gothic" w:hAnsi="Century Gothic"/>
                <w:color w:val="0563C1"/>
                <w:u w:val="single"/>
                <w:lang w:eastAsia="sl-SI"/>
              </w:rPr>
            </w:pPr>
            <w:hyperlink r:id="rId25" w:tgtFrame="_blank" w:history="1">
              <w:r w:rsidR="00C37209" w:rsidRPr="009C5E7F">
                <w:rPr>
                  <w:rStyle w:val="Hyperlink"/>
                  <w:rFonts w:ascii="Century Gothic" w:hAnsi="Century Gothic"/>
                  <w:lang w:eastAsia="sl-SI"/>
                </w:rPr>
                <w:t>iroshkoder@unishk.edu.al </w:t>
              </w:r>
            </w:hyperlink>
          </w:p>
        </w:tc>
        <w:tc>
          <w:tcPr>
            <w:tcW w:w="1088"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14:paraId="352CD8BF" w14:textId="77777777" w:rsidR="00884D05" w:rsidRPr="009C5E7F" w:rsidRDefault="00884D05" w:rsidP="00325357">
            <w:pPr>
              <w:spacing w:after="0" w:line="240" w:lineRule="auto"/>
              <w:jc w:val="center"/>
              <w:rPr>
                <w:rFonts w:ascii="Century Gothic" w:hAnsi="Century Gothic" w:cs="Segoe UI"/>
                <w:color w:val="000000"/>
                <w:sz w:val="18"/>
                <w:szCs w:val="18"/>
                <w:lang w:eastAsia="sl-SI"/>
              </w:rPr>
            </w:pPr>
          </w:p>
          <w:p w14:paraId="42EA48FA" w14:textId="372F85CD" w:rsidR="00C37209" w:rsidRPr="009C5E7F" w:rsidRDefault="00C37209" w:rsidP="00325357">
            <w:pPr>
              <w:spacing w:after="0" w:line="240" w:lineRule="auto"/>
              <w:jc w:val="center"/>
              <w:rPr>
                <w:rFonts w:ascii="Century Gothic" w:hAnsi="Century Gothic" w:cs="Segoe UI"/>
                <w:color w:val="000000"/>
                <w:sz w:val="18"/>
                <w:szCs w:val="18"/>
                <w:lang w:eastAsia="sl-SI"/>
              </w:rPr>
            </w:pPr>
            <w:r w:rsidRPr="009C5E7F">
              <w:rPr>
                <w:rFonts w:ascii="Century Gothic" w:hAnsi="Century Gothic" w:cs="Segoe UI"/>
                <w:color w:val="000000"/>
                <w:sz w:val="18"/>
                <w:szCs w:val="18"/>
                <w:lang w:eastAsia="sl-SI"/>
              </w:rPr>
              <w:t> </w:t>
            </w:r>
          </w:p>
          <w:p w14:paraId="2A9EDD24" w14:textId="77777777" w:rsidR="00884D05" w:rsidRPr="009C5E7F" w:rsidRDefault="00884D05" w:rsidP="00325357">
            <w:pPr>
              <w:spacing w:after="0" w:line="240" w:lineRule="auto"/>
              <w:jc w:val="center"/>
              <w:rPr>
                <w:rFonts w:ascii="Century Gothic" w:hAnsi="Century Gothic" w:cs="Segoe UI"/>
                <w:color w:val="000000"/>
                <w:sz w:val="18"/>
                <w:szCs w:val="18"/>
                <w:lang w:eastAsia="sl-SI"/>
              </w:rPr>
            </w:pPr>
          </w:p>
          <w:p w14:paraId="7F339DAA" w14:textId="30FE6614" w:rsidR="00884D05" w:rsidRPr="009C5E7F" w:rsidRDefault="00884D05" w:rsidP="00325357">
            <w:pPr>
              <w:spacing w:after="0" w:line="240" w:lineRule="auto"/>
              <w:jc w:val="center"/>
              <w:rPr>
                <w:rFonts w:ascii="Century Gothic" w:hAnsi="Century Gothic" w:cs="Segoe UI"/>
                <w:color w:val="000000"/>
                <w:sz w:val="18"/>
                <w:szCs w:val="18"/>
                <w:lang w:eastAsia="sl-SI"/>
              </w:rPr>
            </w:pPr>
          </w:p>
        </w:tc>
      </w:tr>
      <w:tr w:rsidR="00C37209" w:rsidRPr="009C5E7F" w14:paraId="618A651B" w14:textId="77777777" w:rsidTr="00884D05">
        <w:trPr>
          <w:trHeight w:val="547"/>
        </w:trPr>
        <w:tc>
          <w:tcPr>
            <w:tcW w:w="820" w:type="dxa"/>
            <w:vMerge w:val="restart"/>
            <w:shd w:val="clear" w:color="auto" w:fill="A6A6A6" w:themeFill="background1" w:themeFillShade="A6"/>
            <w:tcMar>
              <w:top w:w="0" w:type="dxa"/>
              <w:left w:w="70" w:type="dxa"/>
              <w:bottom w:w="0" w:type="dxa"/>
              <w:right w:w="70" w:type="dxa"/>
            </w:tcMar>
            <w:vAlign w:val="center"/>
            <w:hideMark/>
          </w:tcPr>
          <w:p w14:paraId="4C4EA094" w14:textId="77777777" w:rsidR="00C37209" w:rsidRPr="009C5E7F" w:rsidRDefault="00C37209" w:rsidP="00325357">
            <w:pPr>
              <w:spacing w:after="0" w:line="240" w:lineRule="auto"/>
              <w:jc w:val="center"/>
              <w:rPr>
                <w:rFonts w:ascii="Century Gothic" w:hAnsi="Century Gothic" w:cs="Calibri"/>
                <w:color w:val="000000"/>
                <w:sz w:val="22"/>
                <w:lang w:eastAsia="sl-SI"/>
              </w:rPr>
            </w:pPr>
            <w:r w:rsidRPr="009C5E7F">
              <w:rPr>
                <w:rFonts w:ascii="Century Gothic" w:hAnsi="Century Gothic"/>
                <w:color w:val="000000"/>
                <w:lang w:eastAsia="sl-SI"/>
              </w:rPr>
              <w:lastRenderedPageBreak/>
              <w:t>P8</w:t>
            </w:r>
          </w:p>
        </w:tc>
        <w:tc>
          <w:tcPr>
            <w:tcW w:w="1397"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14:paraId="7F732AC0" w14:textId="77777777" w:rsidR="00C37209" w:rsidRPr="009C5E7F" w:rsidRDefault="00C37209" w:rsidP="00325357">
            <w:pPr>
              <w:spacing w:after="0" w:line="240" w:lineRule="auto"/>
              <w:rPr>
                <w:rFonts w:ascii="Century Gothic" w:hAnsi="Century Gothic"/>
                <w:color w:val="000000"/>
                <w:lang w:eastAsia="sl-SI"/>
              </w:rPr>
            </w:pPr>
            <w:r w:rsidRPr="009C5E7F">
              <w:rPr>
                <w:rFonts w:ascii="Century Gothic" w:hAnsi="Century Gothic"/>
                <w:color w:val="000000"/>
                <w:lang w:eastAsia="sl-SI"/>
              </w:rPr>
              <w:t>AULEDA </w:t>
            </w:r>
          </w:p>
        </w:tc>
        <w:tc>
          <w:tcPr>
            <w:tcW w:w="25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03BF18E" w14:textId="77777777" w:rsidR="00C37209" w:rsidRPr="009C5E7F" w:rsidRDefault="00C37209" w:rsidP="00325357">
            <w:pPr>
              <w:spacing w:after="0" w:line="240" w:lineRule="auto"/>
              <w:rPr>
                <w:rFonts w:ascii="Century Gothic" w:hAnsi="Century Gothic"/>
                <w:color w:val="000000"/>
                <w:lang w:eastAsia="sl-SI"/>
              </w:rPr>
            </w:pPr>
            <w:proofErr w:type="spellStart"/>
            <w:r w:rsidRPr="009C5E7F">
              <w:rPr>
                <w:rFonts w:ascii="Century Gothic" w:hAnsi="Century Gothic"/>
                <w:color w:val="000000"/>
                <w:lang w:eastAsia="sl-SI"/>
              </w:rPr>
              <w:t>Amarda</w:t>
            </w:r>
            <w:proofErr w:type="spellEnd"/>
            <w:r w:rsidRPr="009C5E7F">
              <w:rPr>
                <w:rFonts w:ascii="Century Gothic" w:hAnsi="Century Gothic"/>
                <w:color w:val="000000"/>
                <w:lang w:eastAsia="sl-SI"/>
              </w:rPr>
              <w:t xml:space="preserve"> </w:t>
            </w:r>
            <w:proofErr w:type="spellStart"/>
            <w:r w:rsidRPr="009C5E7F">
              <w:rPr>
                <w:rFonts w:ascii="Century Gothic" w:hAnsi="Century Gothic"/>
                <w:color w:val="000000"/>
                <w:lang w:eastAsia="sl-SI"/>
              </w:rPr>
              <w:t>Mema</w:t>
            </w:r>
            <w:proofErr w:type="spellEnd"/>
            <w:r w:rsidRPr="009C5E7F">
              <w:rPr>
                <w:rFonts w:ascii="Century Gothic" w:hAnsi="Century Gothic"/>
                <w:color w:val="000000"/>
                <w:lang w:eastAsia="sl-SI"/>
              </w:rPr>
              <w:t> </w:t>
            </w:r>
          </w:p>
        </w:tc>
        <w:tc>
          <w:tcPr>
            <w:tcW w:w="329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6AE73FC" w14:textId="77777777" w:rsidR="00C37209" w:rsidRPr="009C5E7F" w:rsidRDefault="004D4431" w:rsidP="00325357">
            <w:pPr>
              <w:spacing w:after="0" w:line="240" w:lineRule="auto"/>
              <w:rPr>
                <w:rFonts w:ascii="Century Gothic" w:hAnsi="Century Gothic"/>
                <w:color w:val="0563C1"/>
                <w:u w:val="single"/>
                <w:lang w:eastAsia="sl-SI"/>
              </w:rPr>
            </w:pPr>
            <w:hyperlink r:id="rId26" w:tgtFrame="_blank" w:history="1">
              <w:r w:rsidR="00C37209" w:rsidRPr="009C5E7F">
                <w:rPr>
                  <w:rStyle w:val="Hyperlink"/>
                  <w:rFonts w:ascii="Century Gothic" w:hAnsi="Century Gothic"/>
                  <w:lang w:eastAsia="sl-SI"/>
                </w:rPr>
                <w:t>financial.manager@auleda.org.al  </w:t>
              </w:r>
            </w:hyperlink>
          </w:p>
        </w:tc>
        <w:tc>
          <w:tcPr>
            <w:tcW w:w="10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DA44225" w14:textId="77777777" w:rsidR="00C37209" w:rsidRPr="009C5E7F" w:rsidRDefault="00C37209" w:rsidP="00325357">
            <w:pPr>
              <w:spacing w:after="0" w:line="240" w:lineRule="auto"/>
              <w:jc w:val="center"/>
              <w:rPr>
                <w:rFonts w:ascii="Century Gothic" w:hAnsi="Century Gothic" w:cs="Segoe UI"/>
                <w:color w:val="000000"/>
                <w:sz w:val="18"/>
                <w:szCs w:val="18"/>
                <w:lang w:eastAsia="sl-SI"/>
              </w:rPr>
            </w:pPr>
            <w:r w:rsidRPr="009C5E7F">
              <w:rPr>
                <w:rFonts w:ascii="Century Gothic" w:hAnsi="Century Gothic" w:cs="Segoe UI"/>
                <w:color w:val="000000"/>
                <w:sz w:val="18"/>
                <w:szCs w:val="18"/>
                <w:lang w:eastAsia="sl-SI"/>
              </w:rPr>
              <w:t> </w:t>
            </w:r>
          </w:p>
        </w:tc>
      </w:tr>
      <w:tr w:rsidR="00C37209" w:rsidRPr="009C5E7F" w14:paraId="33CFC303" w14:textId="77777777" w:rsidTr="00884D05">
        <w:trPr>
          <w:trHeight w:val="585"/>
        </w:trPr>
        <w:tc>
          <w:tcPr>
            <w:tcW w:w="0" w:type="auto"/>
            <w:vMerge/>
            <w:shd w:val="clear" w:color="auto" w:fill="A6A6A6" w:themeFill="background1" w:themeFillShade="A6"/>
            <w:vAlign w:val="center"/>
            <w:hideMark/>
          </w:tcPr>
          <w:p w14:paraId="15559CCB" w14:textId="77777777" w:rsidR="00C37209" w:rsidRPr="009C5E7F" w:rsidRDefault="00C37209" w:rsidP="00325357">
            <w:pPr>
              <w:spacing w:after="0" w:line="240" w:lineRule="auto"/>
              <w:rPr>
                <w:rFonts w:ascii="Century Gothic" w:hAnsi="Century Gothic" w:cs="Calibri"/>
                <w:color w:val="000000"/>
                <w:sz w:val="22"/>
                <w:lang w:eastAsia="sl-SI"/>
              </w:rPr>
            </w:pPr>
          </w:p>
        </w:tc>
        <w:tc>
          <w:tcPr>
            <w:tcW w:w="1397"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14:paraId="106CE560" w14:textId="77777777" w:rsidR="00C37209" w:rsidRPr="009C5E7F" w:rsidRDefault="00C37209" w:rsidP="00325357">
            <w:pPr>
              <w:spacing w:after="0" w:line="240" w:lineRule="auto"/>
              <w:rPr>
                <w:rFonts w:ascii="Century Gothic" w:hAnsi="Century Gothic" w:cs="Calibri"/>
                <w:color w:val="000000"/>
                <w:sz w:val="22"/>
                <w:lang w:eastAsia="sl-SI"/>
              </w:rPr>
            </w:pPr>
            <w:r w:rsidRPr="009C5E7F">
              <w:rPr>
                <w:rFonts w:ascii="Century Gothic" w:hAnsi="Century Gothic"/>
                <w:color w:val="000000"/>
                <w:lang w:eastAsia="sl-SI"/>
              </w:rPr>
              <w:t>AULEDA </w:t>
            </w:r>
          </w:p>
        </w:tc>
        <w:tc>
          <w:tcPr>
            <w:tcW w:w="25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CA84E3F" w14:textId="77777777" w:rsidR="00C37209" w:rsidRPr="009C5E7F" w:rsidRDefault="00C37209" w:rsidP="00325357">
            <w:pPr>
              <w:spacing w:after="0" w:line="240" w:lineRule="auto"/>
              <w:rPr>
                <w:rFonts w:ascii="Century Gothic" w:hAnsi="Century Gothic"/>
                <w:color w:val="000000"/>
                <w:lang w:eastAsia="sl-SI"/>
              </w:rPr>
            </w:pPr>
            <w:r w:rsidRPr="009C5E7F">
              <w:rPr>
                <w:rFonts w:ascii="Century Gothic" w:hAnsi="Century Gothic"/>
                <w:color w:val="000000"/>
                <w:lang w:eastAsia="sl-SI"/>
              </w:rPr>
              <w:t>Mirela Koci </w:t>
            </w:r>
          </w:p>
        </w:tc>
        <w:tc>
          <w:tcPr>
            <w:tcW w:w="329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FCE8D79" w14:textId="77777777" w:rsidR="00C37209" w:rsidRPr="009C5E7F" w:rsidRDefault="004D4431" w:rsidP="00325357">
            <w:pPr>
              <w:spacing w:after="0" w:line="240" w:lineRule="auto"/>
              <w:rPr>
                <w:rFonts w:ascii="Century Gothic" w:hAnsi="Century Gothic"/>
                <w:color w:val="0563C1"/>
                <w:u w:val="single"/>
                <w:lang w:eastAsia="sl-SI"/>
              </w:rPr>
            </w:pPr>
            <w:hyperlink r:id="rId27" w:tgtFrame="_blank" w:history="1">
              <w:r w:rsidR="00C37209" w:rsidRPr="009C5E7F">
                <w:rPr>
                  <w:rStyle w:val="Hyperlink"/>
                  <w:rFonts w:ascii="Century Gothic" w:hAnsi="Century Gothic"/>
                  <w:lang w:eastAsia="sl-SI"/>
                </w:rPr>
                <w:t>mkoci68@gmail.com </w:t>
              </w:r>
            </w:hyperlink>
          </w:p>
        </w:tc>
        <w:tc>
          <w:tcPr>
            <w:tcW w:w="10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216127A" w14:textId="77777777" w:rsidR="00C37209" w:rsidRPr="009C5E7F" w:rsidRDefault="00C37209" w:rsidP="00325357">
            <w:pPr>
              <w:spacing w:after="0" w:line="240" w:lineRule="auto"/>
              <w:jc w:val="center"/>
              <w:rPr>
                <w:rFonts w:ascii="Century Gothic" w:hAnsi="Century Gothic" w:cs="Segoe UI"/>
                <w:color w:val="000000"/>
                <w:sz w:val="18"/>
                <w:szCs w:val="18"/>
                <w:lang w:eastAsia="sl-SI"/>
              </w:rPr>
            </w:pPr>
            <w:r w:rsidRPr="009C5E7F">
              <w:rPr>
                <w:rFonts w:ascii="Century Gothic" w:hAnsi="Century Gothic" w:cs="Segoe UI"/>
                <w:color w:val="000000"/>
                <w:sz w:val="18"/>
                <w:szCs w:val="18"/>
                <w:lang w:eastAsia="sl-SI"/>
              </w:rPr>
              <w:t> </w:t>
            </w:r>
          </w:p>
        </w:tc>
      </w:tr>
      <w:tr w:rsidR="00C37209" w:rsidRPr="009C5E7F" w14:paraId="26488140" w14:textId="77777777" w:rsidTr="00884D05">
        <w:trPr>
          <w:trHeight w:val="615"/>
        </w:trPr>
        <w:tc>
          <w:tcPr>
            <w:tcW w:w="0" w:type="auto"/>
            <w:vMerge/>
            <w:shd w:val="clear" w:color="auto" w:fill="A6A6A6" w:themeFill="background1" w:themeFillShade="A6"/>
            <w:vAlign w:val="center"/>
            <w:hideMark/>
          </w:tcPr>
          <w:p w14:paraId="44792B1F" w14:textId="77777777" w:rsidR="00C37209" w:rsidRPr="009C5E7F" w:rsidRDefault="00C37209" w:rsidP="00325357">
            <w:pPr>
              <w:spacing w:after="0" w:line="240" w:lineRule="auto"/>
              <w:rPr>
                <w:rFonts w:ascii="Century Gothic" w:hAnsi="Century Gothic" w:cs="Calibri"/>
                <w:color w:val="000000"/>
                <w:sz w:val="22"/>
                <w:lang w:eastAsia="sl-SI"/>
              </w:rPr>
            </w:pPr>
          </w:p>
        </w:tc>
        <w:tc>
          <w:tcPr>
            <w:tcW w:w="1397" w:type="dxa"/>
            <w:tcBorders>
              <w:top w:val="single" w:sz="4" w:space="0" w:color="auto"/>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777826B7" w14:textId="77777777" w:rsidR="00C37209" w:rsidRPr="009C5E7F" w:rsidRDefault="00C37209" w:rsidP="00325357">
            <w:pPr>
              <w:spacing w:after="0" w:line="240" w:lineRule="auto"/>
              <w:rPr>
                <w:rFonts w:ascii="Century Gothic" w:hAnsi="Century Gothic" w:cs="Calibri"/>
                <w:color w:val="000000"/>
                <w:sz w:val="22"/>
                <w:lang w:eastAsia="sl-SI"/>
              </w:rPr>
            </w:pPr>
            <w:r w:rsidRPr="009C5E7F">
              <w:rPr>
                <w:rFonts w:ascii="Century Gothic" w:hAnsi="Century Gothic"/>
                <w:color w:val="000000"/>
                <w:lang w:eastAsia="sl-SI"/>
              </w:rPr>
              <w:t>AULEDA </w:t>
            </w:r>
          </w:p>
        </w:tc>
        <w:tc>
          <w:tcPr>
            <w:tcW w:w="2576" w:type="dxa"/>
            <w:tcBorders>
              <w:top w:val="single" w:sz="4" w:space="0" w:color="auto"/>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57722E3E" w14:textId="77777777" w:rsidR="00C37209" w:rsidRPr="009C5E7F" w:rsidRDefault="00C37209" w:rsidP="00325357">
            <w:pPr>
              <w:spacing w:after="0" w:line="240" w:lineRule="auto"/>
              <w:rPr>
                <w:rFonts w:ascii="Century Gothic" w:hAnsi="Century Gothic"/>
                <w:color w:val="000000"/>
                <w:lang w:eastAsia="sl-SI"/>
              </w:rPr>
            </w:pPr>
            <w:r w:rsidRPr="009C5E7F">
              <w:rPr>
                <w:rFonts w:ascii="Century Gothic" w:hAnsi="Century Gothic"/>
                <w:color w:val="000000"/>
                <w:lang w:eastAsia="sl-SI"/>
              </w:rPr>
              <w:t>Nikolla Pulla </w:t>
            </w:r>
          </w:p>
        </w:tc>
        <w:tc>
          <w:tcPr>
            <w:tcW w:w="3290" w:type="dxa"/>
            <w:tcBorders>
              <w:top w:val="single" w:sz="4" w:space="0" w:color="auto"/>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5264F2CA" w14:textId="77777777" w:rsidR="00C37209" w:rsidRPr="009C5E7F" w:rsidRDefault="004D4431" w:rsidP="00325357">
            <w:pPr>
              <w:spacing w:after="0" w:line="240" w:lineRule="auto"/>
              <w:rPr>
                <w:rFonts w:ascii="Century Gothic" w:hAnsi="Century Gothic"/>
                <w:color w:val="0563C1"/>
                <w:u w:val="single"/>
                <w:lang w:eastAsia="sl-SI"/>
              </w:rPr>
            </w:pPr>
            <w:hyperlink r:id="rId28" w:history="1">
              <w:r w:rsidR="00C37209" w:rsidRPr="009C5E7F">
                <w:rPr>
                  <w:rStyle w:val="Hyperlink"/>
                  <w:rFonts w:ascii="Century Gothic" w:hAnsi="Century Gothic"/>
                  <w:lang w:eastAsia="sl-SI"/>
                </w:rPr>
                <w:t>Project.coordinator@auleda.org.al </w:t>
              </w:r>
            </w:hyperlink>
          </w:p>
        </w:tc>
        <w:tc>
          <w:tcPr>
            <w:tcW w:w="1088" w:type="dxa"/>
            <w:tcBorders>
              <w:top w:val="single" w:sz="4" w:space="0" w:color="auto"/>
              <w:left w:val="nil"/>
              <w:bottom w:val="single" w:sz="8" w:space="0" w:color="auto"/>
              <w:right w:val="single" w:sz="8" w:space="0" w:color="000000"/>
            </w:tcBorders>
            <w:shd w:val="clear" w:color="auto" w:fill="A6A6A6" w:themeFill="background1" w:themeFillShade="A6"/>
            <w:tcMar>
              <w:top w:w="0" w:type="dxa"/>
              <w:left w:w="70" w:type="dxa"/>
              <w:bottom w:w="0" w:type="dxa"/>
              <w:right w:w="70" w:type="dxa"/>
            </w:tcMar>
            <w:vAlign w:val="center"/>
            <w:hideMark/>
          </w:tcPr>
          <w:p w14:paraId="05C3094D" w14:textId="77777777" w:rsidR="00C37209" w:rsidRPr="009C5E7F" w:rsidRDefault="00C37209" w:rsidP="00325357">
            <w:pPr>
              <w:spacing w:after="0" w:line="240" w:lineRule="auto"/>
              <w:jc w:val="center"/>
              <w:rPr>
                <w:rFonts w:ascii="Century Gothic" w:hAnsi="Century Gothic" w:cs="Segoe UI"/>
                <w:color w:val="000000"/>
                <w:sz w:val="18"/>
                <w:szCs w:val="18"/>
                <w:lang w:eastAsia="sl-SI"/>
              </w:rPr>
            </w:pPr>
            <w:r w:rsidRPr="009C5E7F">
              <w:rPr>
                <w:rFonts w:ascii="Century Gothic" w:hAnsi="Century Gothic" w:cs="Segoe UI"/>
                <w:color w:val="000000"/>
                <w:sz w:val="18"/>
                <w:szCs w:val="18"/>
                <w:lang w:eastAsia="sl-SI"/>
              </w:rPr>
              <w:t>y</w:t>
            </w:r>
          </w:p>
        </w:tc>
      </w:tr>
      <w:tr w:rsidR="00C37209" w:rsidRPr="009C5E7F" w14:paraId="0B5B12F4" w14:textId="77777777" w:rsidTr="00884D05">
        <w:trPr>
          <w:trHeight w:val="615"/>
        </w:trPr>
        <w:tc>
          <w:tcPr>
            <w:tcW w:w="0" w:type="auto"/>
            <w:vMerge/>
            <w:shd w:val="clear" w:color="auto" w:fill="A6A6A6" w:themeFill="background1" w:themeFillShade="A6"/>
            <w:vAlign w:val="center"/>
            <w:hideMark/>
          </w:tcPr>
          <w:p w14:paraId="46934985" w14:textId="77777777" w:rsidR="00C37209" w:rsidRPr="009C5E7F" w:rsidRDefault="00C37209" w:rsidP="00325357">
            <w:pPr>
              <w:spacing w:after="0" w:line="240" w:lineRule="auto"/>
              <w:rPr>
                <w:rFonts w:ascii="Century Gothic" w:hAnsi="Century Gothic" w:cs="Calibri"/>
                <w:color w:val="000000"/>
                <w:sz w:val="22"/>
                <w:lang w:eastAsia="sl-SI"/>
              </w:rPr>
            </w:pPr>
          </w:p>
        </w:tc>
        <w:tc>
          <w:tcPr>
            <w:tcW w:w="1397"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1B7841EB" w14:textId="77777777" w:rsidR="00C37209" w:rsidRPr="009C5E7F" w:rsidRDefault="00C37209" w:rsidP="00325357">
            <w:pPr>
              <w:spacing w:after="0" w:line="240" w:lineRule="auto"/>
              <w:rPr>
                <w:rFonts w:ascii="Century Gothic" w:hAnsi="Century Gothic" w:cs="Calibri"/>
                <w:color w:val="000000"/>
                <w:sz w:val="22"/>
                <w:lang w:eastAsia="sl-SI"/>
              </w:rPr>
            </w:pPr>
            <w:r w:rsidRPr="009C5E7F">
              <w:rPr>
                <w:rFonts w:ascii="Century Gothic" w:hAnsi="Century Gothic"/>
                <w:color w:val="000000"/>
                <w:lang w:eastAsia="sl-SI"/>
              </w:rPr>
              <w:t>AULEDA </w:t>
            </w:r>
          </w:p>
        </w:tc>
        <w:tc>
          <w:tcPr>
            <w:tcW w:w="2576"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6F859C99" w14:textId="77777777" w:rsidR="00C37209" w:rsidRPr="009C5E7F" w:rsidRDefault="00C37209" w:rsidP="00325357">
            <w:pPr>
              <w:spacing w:after="0" w:line="240" w:lineRule="auto"/>
              <w:rPr>
                <w:rFonts w:ascii="Century Gothic" w:hAnsi="Century Gothic"/>
                <w:color w:val="000000"/>
                <w:lang w:eastAsia="sl-SI"/>
              </w:rPr>
            </w:pPr>
            <w:r w:rsidRPr="009C5E7F">
              <w:rPr>
                <w:rFonts w:ascii="Century Gothic" w:hAnsi="Century Gothic"/>
                <w:color w:val="000000"/>
                <w:lang w:eastAsia="sl-SI"/>
              </w:rPr>
              <w:t xml:space="preserve">Andi </w:t>
            </w:r>
            <w:proofErr w:type="spellStart"/>
            <w:r w:rsidRPr="009C5E7F">
              <w:rPr>
                <w:rFonts w:ascii="Century Gothic" w:hAnsi="Century Gothic"/>
                <w:color w:val="000000"/>
                <w:lang w:eastAsia="sl-SI"/>
              </w:rPr>
              <w:t>Andoni</w:t>
            </w:r>
            <w:proofErr w:type="spellEnd"/>
            <w:r w:rsidRPr="009C5E7F">
              <w:rPr>
                <w:rFonts w:ascii="Century Gothic" w:hAnsi="Century Gothic"/>
                <w:color w:val="000000"/>
                <w:lang w:eastAsia="sl-SI"/>
              </w:rPr>
              <w:t> </w:t>
            </w:r>
          </w:p>
        </w:tc>
        <w:tc>
          <w:tcPr>
            <w:tcW w:w="3290"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73D59DAE" w14:textId="77777777" w:rsidR="00C37209" w:rsidRPr="009C5E7F" w:rsidRDefault="004D4431" w:rsidP="00325357">
            <w:pPr>
              <w:spacing w:after="0" w:line="240" w:lineRule="auto"/>
              <w:rPr>
                <w:rFonts w:ascii="Century Gothic" w:hAnsi="Century Gothic"/>
                <w:color w:val="0563C1"/>
                <w:u w:val="single"/>
                <w:lang w:eastAsia="sl-SI"/>
              </w:rPr>
            </w:pPr>
            <w:hyperlink r:id="rId29" w:history="1">
              <w:r w:rsidR="00C37209" w:rsidRPr="009C5E7F">
                <w:rPr>
                  <w:rStyle w:val="Hyperlink"/>
                  <w:rFonts w:ascii="Century Gothic" w:hAnsi="Century Gothic"/>
                  <w:lang w:eastAsia="sl-SI"/>
                </w:rPr>
                <w:t>Auledavlore@gmail.com </w:t>
              </w:r>
            </w:hyperlink>
          </w:p>
        </w:tc>
        <w:tc>
          <w:tcPr>
            <w:tcW w:w="1088" w:type="dxa"/>
            <w:tcBorders>
              <w:top w:val="nil"/>
              <w:left w:val="nil"/>
              <w:bottom w:val="nil"/>
              <w:right w:val="single" w:sz="8" w:space="0" w:color="000000"/>
            </w:tcBorders>
            <w:shd w:val="clear" w:color="auto" w:fill="A6A6A6" w:themeFill="background1" w:themeFillShade="A6"/>
            <w:tcMar>
              <w:top w:w="0" w:type="dxa"/>
              <w:left w:w="70" w:type="dxa"/>
              <w:bottom w:w="0" w:type="dxa"/>
              <w:right w:w="70" w:type="dxa"/>
            </w:tcMar>
            <w:vAlign w:val="center"/>
            <w:hideMark/>
          </w:tcPr>
          <w:p w14:paraId="650EFF0A" w14:textId="77777777" w:rsidR="00C37209" w:rsidRPr="009C5E7F" w:rsidRDefault="00C37209" w:rsidP="00325357">
            <w:pPr>
              <w:spacing w:after="0" w:line="240" w:lineRule="auto"/>
              <w:jc w:val="center"/>
              <w:rPr>
                <w:rFonts w:ascii="Century Gothic" w:hAnsi="Century Gothic" w:cs="Segoe UI"/>
                <w:color w:val="000000"/>
                <w:sz w:val="18"/>
                <w:szCs w:val="18"/>
                <w:lang w:eastAsia="sl-SI"/>
              </w:rPr>
            </w:pPr>
            <w:r w:rsidRPr="009C5E7F">
              <w:rPr>
                <w:rFonts w:ascii="Century Gothic" w:hAnsi="Century Gothic" w:cs="Segoe UI"/>
                <w:color w:val="000000"/>
                <w:sz w:val="18"/>
                <w:szCs w:val="18"/>
                <w:lang w:eastAsia="sl-SI"/>
              </w:rPr>
              <w:t>y</w:t>
            </w:r>
          </w:p>
        </w:tc>
      </w:tr>
      <w:tr w:rsidR="00C37209" w:rsidRPr="009C5E7F" w14:paraId="08062E67" w14:textId="77777777" w:rsidTr="00884D05">
        <w:trPr>
          <w:trHeight w:val="585"/>
        </w:trPr>
        <w:tc>
          <w:tcPr>
            <w:tcW w:w="820" w:type="dxa"/>
            <w:vMerge w:val="restart"/>
            <w:tcBorders>
              <w:left w:val="single" w:sz="8" w:space="0" w:color="000000"/>
              <w:bottom w:val="single" w:sz="8" w:space="0" w:color="000000"/>
              <w:right w:val="single" w:sz="8" w:space="0" w:color="000000"/>
            </w:tcBorders>
            <w:shd w:val="clear" w:color="auto" w:fill="A6A6A6" w:themeFill="background1" w:themeFillShade="A6"/>
            <w:tcMar>
              <w:top w:w="0" w:type="dxa"/>
              <w:left w:w="70" w:type="dxa"/>
              <w:bottom w:w="0" w:type="dxa"/>
              <w:right w:w="70" w:type="dxa"/>
            </w:tcMar>
            <w:vAlign w:val="center"/>
            <w:hideMark/>
          </w:tcPr>
          <w:p w14:paraId="3FF2D8D5" w14:textId="77777777" w:rsidR="00C37209" w:rsidRPr="009C5E7F" w:rsidRDefault="00C37209" w:rsidP="00325357">
            <w:pPr>
              <w:spacing w:after="0" w:line="240" w:lineRule="auto"/>
              <w:jc w:val="center"/>
              <w:rPr>
                <w:rFonts w:ascii="Century Gothic" w:hAnsi="Century Gothic" w:cs="Calibri"/>
                <w:color w:val="000000"/>
                <w:sz w:val="22"/>
                <w:lang w:eastAsia="sl-SI"/>
              </w:rPr>
            </w:pPr>
            <w:r w:rsidRPr="009C5E7F">
              <w:rPr>
                <w:rFonts w:ascii="Century Gothic" w:hAnsi="Century Gothic"/>
                <w:color w:val="000000"/>
                <w:lang w:eastAsia="sl-SI"/>
              </w:rPr>
              <w:t>P9</w:t>
            </w:r>
          </w:p>
        </w:tc>
        <w:tc>
          <w:tcPr>
            <w:tcW w:w="139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2753413" w14:textId="77777777" w:rsidR="00C37209" w:rsidRPr="009C5E7F" w:rsidRDefault="00C37209" w:rsidP="00325357">
            <w:pPr>
              <w:spacing w:after="0" w:line="240" w:lineRule="auto"/>
              <w:rPr>
                <w:rFonts w:ascii="Century Gothic" w:hAnsi="Century Gothic"/>
                <w:color w:val="000000"/>
                <w:lang w:eastAsia="sl-SI"/>
              </w:rPr>
            </w:pPr>
            <w:r w:rsidRPr="009C5E7F">
              <w:rPr>
                <w:rFonts w:ascii="Century Gothic" w:hAnsi="Century Gothic"/>
                <w:color w:val="000000"/>
                <w:lang w:eastAsia="sl-SI"/>
              </w:rPr>
              <w:t>UNIBL </w:t>
            </w:r>
          </w:p>
        </w:tc>
        <w:tc>
          <w:tcPr>
            <w:tcW w:w="25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55BAECB" w14:textId="77777777" w:rsidR="00C37209" w:rsidRPr="009C5E7F" w:rsidRDefault="00C37209" w:rsidP="00325357">
            <w:pPr>
              <w:spacing w:after="0" w:line="240" w:lineRule="auto"/>
              <w:rPr>
                <w:rFonts w:ascii="Century Gothic" w:hAnsi="Century Gothic"/>
                <w:color w:val="000000"/>
                <w:lang w:eastAsia="sl-SI"/>
              </w:rPr>
            </w:pPr>
            <w:r w:rsidRPr="009C5E7F">
              <w:rPr>
                <w:rFonts w:ascii="Century Gothic" w:hAnsi="Century Gothic"/>
                <w:color w:val="000000"/>
                <w:lang w:eastAsia="sl-SI"/>
              </w:rPr>
              <w:t xml:space="preserve">Goran </w:t>
            </w:r>
            <w:proofErr w:type="spellStart"/>
            <w:r w:rsidRPr="009C5E7F">
              <w:rPr>
                <w:rFonts w:ascii="Century Gothic" w:hAnsi="Century Gothic"/>
                <w:color w:val="000000"/>
                <w:lang w:eastAsia="sl-SI"/>
              </w:rPr>
              <w:t>Janjić</w:t>
            </w:r>
            <w:proofErr w:type="spellEnd"/>
            <w:r w:rsidRPr="009C5E7F">
              <w:rPr>
                <w:rFonts w:ascii="Century Gothic" w:hAnsi="Century Gothic"/>
                <w:color w:val="000000"/>
                <w:lang w:eastAsia="sl-SI"/>
              </w:rPr>
              <w:t> </w:t>
            </w:r>
          </w:p>
        </w:tc>
        <w:tc>
          <w:tcPr>
            <w:tcW w:w="329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94D7F2E" w14:textId="77777777" w:rsidR="00C37209" w:rsidRPr="009C5E7F" w:rsidRDefault="004D4431" w:rsidP="00325357">
            <w:pPr>
              <w:spacing w:after="0" w:line="240" w:lineRule="auto"/>
              <w:rPr>
                <w:rFonts w:ascii="Century Gothic" w:hAnsi="Century Gothic"/>
                <w:color w:val="0563C1"/>
                <w:u w:val="single"/>
                <w:lang w:eastAsia="sl-SI"/>
              </w:rPr>
            </w:pPr>
            <w:hyperlink r:id="rId30" w:tgtFrame="_blank" w:history="1">
              <w:r w:rsidR="00C37209" w:rsidRPr="009C5E7F">
                <w:rPr>
                  <w:rStyle w:val="Hyperlink"/>
                  <w:rFonts w:ascii="Century Gothic" w:hAnsi="Century Gothic"/>
                  <w:lang w:eastAsia="sl-SI"/>
                </w:rPr>
                <w:t>goran.janjic@mf.unibl.org </w:t>
              </w:r>
            </w:hyperlink>
          </w:p>
        </w:tc>
        <w:tc>
          <w:tcPr>
            <w:tcW w:w="108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D14F4F4" w14:textId="77777777" w:rsidR="00C37209" w:rsidRPr="009C5E7F" w:rsidRDefault="00C37209" w:rsidP="00325357">
            <w:pPr>
              <w:spacing w:after="0" w:line="240" w:lineRule="auto"/>
              <w:jc w:val="center"/>
              <w:rPr>
                <w:rFonts w:ascii="Century Gothic" w:hAnsi="Century Gothic" w:cs="Segoe UI"/>
                <w:color w:val="000000"/>
                <w:sz w:val="18"/>
                <w:szCs w:val="18"/>
                <w:lang w:eastAsia="sl-SI"/>
              </w:rPr>
            </w:pPr>
            <w:r w:rsidRPr="009C5E7F">
              <w:rPr>
                <w:rFonts w:ascii="Century Gothic" w:hAnsi="Century Gothic" w:cs="Segoe UI"/>
                <w:color w:val="000000"/>
                <w:sz w:val="18"/>
                <w:szCs w:val="18"/>
                <w:lang w:eastAsia="sl-SI"/>
              </w:rPr>
              <w:t> </w:t>
            </w:r>
          </w:p>
        </w:tc>
      </w:tr>
      <w:tr w:rsidR="00C37209" w:rsidRPr="009C5E7F" w14:paraId="3DE97442" w14:textId="77777777" w:rsidTr="008574D1">
        <w:trPr>
          <w:trHeight w:val="507"/>
        </w:trPr>
        <w:tc>
          <w:tcPr>
            <w:tcW w:w="0" w:type="auto"/>
            <w:vMerge/>
            <w:tcBorders>
              <w:top w:val="nil"/>
              <w:left w:val="single" w:sz="8" w:space="0" w:color="000000"/>
              <w:bottom w:val="single" w:sz="8" w:space="0" w:color="000000"/>
              <w:right w:val="single" w:sz="8" w:space="0" w:color="000000"/>
            </w:tcBorders>
            <w:shd w:val="clear" w:color="auto" w:fill="A6A6A6" w:themeFill="background1" w:themeFillShade="A6"/>
            <w:vAlign w:val="center"/>
            <w:hideMark/>
          </w:tcPr>
          <w:p w14:paraId="702EDF43" w14:textId="77777777" w:rsidR="00C37209" w:rsidRPr="009C5E7F" w:rsidRDefault="00C37209" w:rsidP="00325357">
            <w:pPr>
              <w:spacing w:after="0" w:line="240" w:lineRule="auto"/>
              <w:rPr>
                <w:rFonts w:ascii="Century Gothic" w:hAnsi="Century Gothic" w:cs="Calibri"/>
                <w:color w:val="000000"/>
                <w:sz w:val="22"/>
                <w:lang w:eastAsia="sl-SI"/>
              </w:rPr>
            </w:pPr>
          </w:p>
        </w:tc>
        <w:tc>
          <w:tcPr>
            <w:tcW w:w="1397"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5137EFDF" w14:textId="77777777" w:rsidR="00C37209" w:rsidRPr="009C5E7F" w:rsidRDefault="00C37209" w:rsidP="00325357">
            <w:pPr>
              <w:spacing w:after="0" w:line="240" w:lineRule="auto"/>
              <w:rPr>
                <w:rFonts w:ascii="Century Gothic" w:hAnsi="Century Gothic" w:cs="Calibri"/>
                <w:color w:val="000000"/>
                <w:sz w:val="22"/>
                <w:lang w:eastAsia="sl-SI"/>
              </w:rPr>
            </w:pPr>
            <w:r w:rsidRPr="009C5E7F">
              <w:rPr>
                <w:rFonts w:ascii="Century Gothic" w:hAnsi="Century Gothic"/>
                <w:color w:val="000000"/>
                <w:lang w:eastAsia="sl-SI"/>
              </w:rPr>
              <w:t>UNIBL </w:t>
            </w:r>
          </w:p>
        </w:tc>
        <w:tc>
          <w:tcPr>
            <w:tcW w:w="2576"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69FA1274" w14:textId="77777777" w:rsidR="00C37209" w:rsidRPr="009C5E7F" w:rsidRDefault="00C37209" w:rsidP="00325357">
            <w:pPr>
              <w:spacing w:after="0" w:line="240" w:lineRule="auto"/>
              <w:rPr>
                <w:rFonts w:ascii="Century Gothic" w:hAnsi="Century Gothic"/>
                <w:color w:val="000000"/>
                <w:lang w:eastAsia="sl-SI"/>
              </w:rPr>
            </w:pPr>
            <w:r w:rsidRPr="009C5E7F">
              <w:rPr>
                <w:rFonts w:ascii="Century Gothic" w:hAnsi="Century Gothic"/>
                <w:color w:val="000000"/>
                <w:lang w:eastAsia="sl-SI"/>
              </w:rPr>
              <w:t xml:space="preserve">Dragan </w:t>
            </w:r>
            <w:proofErr w:type="spellStart"/>
            <w:r w:rsidRPr="009C5E7F">
              <w:rPr>
                <w:rFonts w:ascii="Century Gothic" w:hAnsi="Century Gothic"/>
                <w:color w:val="000000"/>
                <w:lang w:eastAsia="sl-SI"/>
              </w:rPr>
              <w:t>Gligorić</w:t>
            </w:r>
            <w:proofErr w:type="spellEnd"/>
            <w:r w:rsidRPr="009C5E7F">
              <w:rPr>
                <w:rFonts w:ascii="Century Gothic" w:hAnsi="Century Gothic"/>
                <w:color w:val="000000"/>
                <w:lang w:eastAsia="sl-SI"/>
              </w:rPr>
              <w:t> </w:t>
            </w:r>
          </w:p>
        </w:tc>
        <w:tc>
          <w:tcPr>
            <w:tcW w:w="3290"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39A2E12E" w14:textId="77777777" w:rsidR="00C37209" w:rsidRPr="009C5E7F" w:rsidRDefault="004D4431" w:rsidP="00325357">
            <w:pPr>
              <w:spacing w:after="0" w:line="240" w:lineRule="auto"/>
              <w:rPr>
                <w:rFonts w:ascii="Century Gothic" w:hAnsi="Century Gothic"/>
                <w:color w:val="0563C1"/>
                <w:u w:val="single"/>
                <w:lang w:eastAsia="sl-SI"/>
              </w:rPr>
            </w:pPr>
            <w:hyperlink r:id="rId31" w:history="1">
              <w:r w:rsidR="00C37209" w:rsidRPr="009C5E7F">
                <w:rPr>
                  <w:rStyle w:val="Hyperlink"/>
                  <w:rFonts w:ascii="Century Gothic" w:hAnsi="Century Gothic"/>
                  <w:lang w:eastAsia="sl-SI"/>
                </w:rPr>
                <w:t>dragan.gligoric@ef.unibl.org </w:t>
              </w:r>
            </w:hyperlink>
          </w:p>
        </w:tc>
        <w:tc>
          <w:tcPr>
            <w:tcW w:w="1088" w:type="dxa"/>
            <w:tcBorders>
              <w:top w:val="nil"/>
              <w:left w:val="nil"/>
              <w:bottom w:val="single" w:sz="8" w:space="0" w:color="auto"/>
              <w:right w:val="single" w:sz="8" w:space="0" w:color="000000"/>
            </w:tcBorders>
            <w:shd w:val="clear" w:color="auto" w:fill="A6A6A6" w:themeFill="background1" w:themeFillShade="A6"/>
            <w:tcMar>
              <w:top w:w="0" w:type="dxa"/>
              <w:left w:w="70" w:type="dxa"/>
              <w:bottom w:w="0" w:type="dxa"/>
              <w:right w:w="70" w:type="dxa"/>
            </w:tcMar>
            <w:vAlign w:val="center"/>
            <w:hideMark/>
          </w:tcPr>
          <w:p w14:paraId="38A570E9" w14:textId="77777777" w:rsidR="00C37209" w:rsidRPr="009C5E7F" w:rsidRDefault="00C37209" w:rsidP="00325357">
            <w:pPr>
              <w:spacing w:after="0" w:line="240" w:lineRule="auto"/>
              <w:jc w:val="center"/>
              <w:rPr>
                <w:rFonts w:ascii="Century Gothic" w:hAnsi="Century Gothic" w:cs="Segoe UI"/>
                <w:color w:val="000000"/>
                <w:sz w:val="18"/>
                <w:szCs w:val="18"/>
                <w:lang w:eastAsia="sl-SI"/>
              </w:rPr>
            </w:pPr>
            <w:r w:rsidRPr="009C5E7F">
              <w:rPr>
                <w:rFonts w:ascii="Century Gothic" w:hAnsi="Century Gothic" w:cs="Segoe UI"/>
                <w:color w:val="000000"/>
                <w:sz w:val="18"/>
                <w:szCs w:val="18"/>
                <w:lang w:eastAsia="sl-SI"/>
              </w:rPr>
              <w:t>y</w:t>
            </w:r>
          </w:p>
        </w:tc>
      </w:tr>
      <w:tr w:rsidR="00C37209" w:rsidRPr="009C5E7F" w14:paraId="4971E7F7" w14:textId="77777777" w:rsidTr="00272FBB">
        <w:trPr>
          <w:trHeight w:val="615"/>
        </w:trPr>
        <w:tc>
          <w:tcPr>
            <w:tcW w:w="0" w:type="auto"/>
            <w:vMerge/>
            <w:tcBorders>
              <w:top w:val="nil"/>
              <w:left w:val="single" w:sz="8" w:space="0" w:color="000000"/>
              <w:bottom w:val="single" w:sz="8" w:space="0" w:color="000000"/>
              <w:right w:val="single" w:sz="8" w:space="0" w:color="000000"/>
            </w:tcBorders>
            <w:shd w:val="clear" w:color="auto" w:fill="A6A6A6" w:themeFill="background1" w:themeFillShade="A6"/>
            <w:vAlign w:val="center"/>
            <w:hideMark/>
          </w:tcPr>
          <w:p w14:paraId="401DEB1B" w14:textId="77777777" w:rsidR="00C37209" w:rsidRPr="009C5E7F" w:rsidRDefault="00C37209" w:rsidP="00325357">
            <w:pPr>
              <w:spacing w:after="0" w:line="240" w:lineRule="auto"/>
              <w:rPr>
                <w:rFonts w:ascii="Century Gothic" w:hAnsi="Century Gothic" w:cs="Calibri"/>
                <w:color w:val="000000"/>
                <w:sz w:val="22"/>
                <w:lang w:eastAsia="sl-SI"/>
              </w:rPr>
            </w:pPr>
          </w:p>
        </w:tc>
        <w:tc>
          <w:tcPr>
            <w:tcW w:w="1397"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56D1508F" w14:textId="77777777" w:rsidR="00C37209" w:rsidRPr="009C5E7F" w:rsidRDefault="00C37209" w:rsidP="00325357">
            <w:pPr>
              <w:spacing w:after="0" w:line="240" w:lineRule="auto"/>
              <w:rPr>
                <w:rFonts w:ascii="Century Gothic" w:hAnsi="Century Gothic" w:cs="Calibri"/>
                <w:color w:val="000000"/>
                <w:sz w:val="22"/>
                <w:lang w:eastAsia="sl-SI"/>
              </w:rPr>
            </w:pPr>
            <w:r w:rsidRPr="009C5E7F">
              <w:rPr>
                <w:rFonts w:ascii="Century Gothic" w:hAnsi="Century Gothic"/>
                <w:color w:val="000000"/>
                <w:lang w:eastAsia="sl-SI"/>
              </w:rPr>
              <w:t>UNIBL </w:t>
            </w:r>
          </w:p>
        </w:tc>
        <w:tc>
          <w:tcPr>
            <w:tcW w:w="2576"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370C716A" w14:textId="77777777" w:rsidR="00C37209" w:rsidRPr="009C5E7F" w:rsidRDefault="00C37209" w:rsidP="00325357">
            <w:pPr>
              <w:spacing w:after="0" w:line="240" w:lineRule="auto"/>
              <w:rPr>
                <w:rFonts w:ascii="Century Gothic" w:hAnsi="Century Gothic"/>
                <w:color w:val="000000"/>
                <w:lang w:eastAsia="sl-SI"/>
              </w:rPr>
            </w:pPr>
            <w:r w:rsidRPr="009C5E7F">
              <w:rPr>
                <w:rFonts w:ascii="Century Gothic" w:hAnsi="Century Gothic"/>
                <w:color w:val="000000"/>
                <w:lang w:eastAsia="sl-SI"/>
              </w:rPr>
              <w:t>Jadranka Petrović </w:t>
            </w:r>
          </w:p>
        </w:tc>
        <w:tc>
          <w:tcPr>
            <w:tcW w:w="3290"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7367C5D3" w14:textId="77777777" w:rsidR="00C37209" w:rsidRPr="009C5E7F" w:rsidRDefault="004D4431" w:rsidP="00325357">
            <w:pPr>
              <w:spacing w:after="0" w:line="240" w:lineRule="auto"/>
              <w:rPr>
                <w:rFonts w:ascii="Century Gothic" w:hAnsi="Century Gothic"/>
                <w:color w:val="0563C1"/>
                <w:u w:val="single"/>
                <w:lang w:eastAsia="sl-SI"/>
              </w:rPr>
            </w:pPr>
            <w:hyperlink r:id="rId32" w:history="1">
              <w:r w:rsidR="00C37209" w:rsidRPr="009C5E7F">
                <w:rPr>
                  <w:rStyle w:val="Hyperlink"/>
                  <w:rFonts w:ascii="Century Gothic" w:hAnsi="Century Gothic"/>
                  <w:lang w:eastAsia="sl-SI"/>
                </w:rPr>
                <w:t>jadranka.petrovic@ef.unibl.org </w:t>
              </w:r>
            </w:hyperlink>
          </w:p>
        </w:tc>
        <w:tc>
          <w:tcPr>
            <w:tcW w:w="1088" w:type="dxa"/>
            <w:tcBorders>
              <w:top w:val="nil"/>
              <w:left w:val="nil"/>
              <w:bottom w:val="single" w:sz="8" w:space="0" w:color="auto"/>
              <w:right w:val="single" w:sz="8" w:space="0" w:color="000000"/>
            </w:tcBorders>
            <w:shd w:val="clear" w:color="auto" w:fill="A6A6A6" w:themeFill="background1" w:themeFillShade="A6"/>
            <w:tcMar>
              <w:top w:w="0" w:type="dxa"/>
              <w:left w:w="70" w:type="dxa"/>
              <w:bottom w:w="0" w:type="dxa"/>
              <w:right w:w="70" w:type="dxa"/>
            </w:tcMar>
            <w:vAlign w:val="center"/>
            <w:hideMark/>
          </w:tcPr>
          <w:p w14:paraId="6F1D1314" w14:textId="77777777" w:rsidR="00C37209" w:rsidRPr="009C5E7F" w:rsidRDefault="00C37209" w:rsidP="00325357">
            <w:pPr>
              <w:spacing w:after="0" w:line="240" w:lineRule="auto"/>
              <w:jc w:val="center"/>
              <w:rPr>
                <w:rFonts w:ascii="Century Gothic" w:hAnsi="Century Gothic" w:cs="Segoe UI"/>
                <w:color w:val="000000"/>
                <w:sz w:val="18"/>
                <w:szCs w:val="18"/>
                <w:lang w:eastAsia="sl-SI"/>
              </w:rPr>
            </w:pPr>
            <w:r w:rsidRPr="009C5E7F">
              <w:rPr>
                <w:rFonts w:ascii="Century Gothic" w:hAnsi="Century Gothic" w:cs="Segoe UI"/>
                <w:color w:val="000000"/>
                <w:sz w:val="18"/>
                <w:szCs w:val="18"/>
                <w:lang w:eastAsia="sl-SI"/>
              </w:rPr>
              <w:t>y</w:t>
            </w:r>
          </w:p>
        </w:tc>
      </w:tr>
      <w:tr w:rsidR="00C37209" w:rsidRPr="009C5E7F" w14:paraId="274A5E24" w14:textId="77777777" w:rsidTr="008574D1">
        <w:trPr>
          <w:trHeight w:val="495"/>
        </w:trPr>
        <w:tc>
          <w:tcPr>
            <w:tcW w:w="820" w:type="dxa"/>
            <w:vMerge w:val="restart"/>
            <w:tcBorders>
              <w:top w:val="nil"/>
              <w:left w:val="single" w:sz="8" w:space="0" w:color="000000"/>
              <w:bottom w:val="nil"/>
              <w:right w:val="single" w:sz="8" w:space="0" w:color="auto"/>
            </w:tcBorders>
            <w:shd w:val="clear" w:color="auto" w:fill="A6A6A6" w:themeFill="background1" w:themeFillShade="A6"/>
            <w:tcMar>
              <w:top w:w="0" w:type="dxa"/>
              <w:left w:w="70" w:type="dxa"/>
              <w:bottom w:w="0" w:type="dxa"/>
              <w:right w:w="70" w:type="dxa"/>
            </w:tcMar>
            <w:vAlign w:val="center"/>
            <w:hideMark/>
          </w:tcPr>
          <w:p w14:paraId="31DCD8C1" w14:textId="77777777" w:rsidR="00C37209" w:rsidRPr="009C5E7F" w:rsidRDefault="00C37209" w:rsidP="00325357">
            <w:pPr>
              <w:spacing w:after="0" w:line="240" w:lineRule="auto"/>
              <w:jc w:val="center"/>
              <w:rPr>
                <w:rFonts w:ascii="Century Gothic" w:hAnsi="Century Gothic" w:cs="Calibri"/>
                <w:color w:val="000000"/>
                <w:sz w:val="22"/>
                <w:lang w:eastAsia="sl-SI"/>
              </w:rPr>
            </w:pPr>
            <w:r w:rsidRPr="009C5E7F">
              <w:rPr>
                <w:rFonts w:ascii="Century Gothic" w:hAnsi="Century Gothic"/>
                <w:color w:val="000000"/>
                <w:lang w:eastAsia="sl-SI"/>
              </w:rPr>
              <w:t>P10</w:t>
            </w:r>
          </w:p>
        </w:tc>
        <w:tc>
          <w:tcPr>
            <w:tcW w:w="1397"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00743EC8" w14:textId="77777777" w:rsidR="00C37209" w:rsidRPr="009C5E7F" w:rsidRDefault="00C37209" w:rsidP="00325357">
            <w:pPr>
              <w:spacing w:after="0" w:line="240" w:lineRule="auto"/>
              <w:rPr>
                <w:rFonts w:ascii="Century Gothic" w:hAnsi="Century Gothic"/>
                <w:color w:val="000000"/>
                <w:lang w:eastAsia="sl-SI"/>
              </w:rPr>
            </w:pPr>
            <w:r w:rsidRPr="009C5E7F">
              <w:rPr>
                <w:rFonts w:ascii="Century Gothic" w:hAnsi="Century Gothic"/>
                <w:color w:val="000000"/>
                <w:lang w:eastAsia="sl-SI"/>
              </w:rPr>
              <w:t>UES </w:t>
            </w:r>
          </w:p>
        </w:tc>
        <w:tc>
          <w:tcPr>
            <w:tcW w:w="2576"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069929E5" w14:textId="77777777" w:rsidR="00C37209" w:rsidRPr="009C5E7F" w:rsidRDefault="00C37209" w:rsidP="00325357">
            <w:pPr>
              <w:spacing w:after="0" w:line="240" w:lineRule="auto"/>
              <w:rPr>
                <w:rFonts w:ascii="Century Gothic" w:hAnsi="Century Gothic"/>
                <w:color w:val="000000"/>
                <w:lang w:eastAsia="sl-SI"/>
              </w:rPr>
            </w:pPr>
            <w:proofErr w:type="spellStart"/>
            <w:r w:rsidRPr="009C5E7F">
              <w:rPr>
                <w:rFonts w:ascii="Century Gothic" w:hAnsi="Century Gothic"/>
                <w:color w:val="000000"/>
                <w:lang w:eastAsia="sl-SI"/>
              </w:rPr>
              <w:t>Danijel</w:t>
            </w:r>
            <w:proofErr w:type="spellEnd"/>
            <w:r w:rsidRPr="009C5E7F">
              <w:rPr>
                <w:rFonts w:ascii="Century Gothic" w:hAnsi="Century Gothic"/>
                <w:color w:val="000000"/>
                <w:lang w:eastAsia="sl-SI"/>
              </w:rPr>
              <w:t xml:space="preserve"> </w:t>
            </w:r>
            <w:proofErr w:type="spellStart"/>
            <w:r w:rsidRPr="009C5E7F">
              <w:rPr>
                <w:rFonts w:ascii="Century Gothic" w:hAnsi="Century Gothic"/>
                <w:color w:val="000000"/>
                <w:lang w:eastAsia="sl-SI"/>
              </w:rPr>
              <w:t>Mijić</w:t>
            </w:r>
            <w:proofErr w:type="spellEnd"/>
            <w:r w:rsidRPr="009C5E7F">
              <w:rPr>
                <w:rFonts w:ascii="Century Gothic" w:hAnsi="Century Gothic"/>
                <w:color w:val="000000"/>
                <w:lang w:eastAsia="sl-SI"/>
              </w:rPr>
              <w:t xml:space="preserve">  </w:t>
            </w:r>
          </w:p>
        </w:tc>
        <w:tc>
          <w:tcPr>
            <w:tcW w:w="3290"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3CE8E240" w14:textId="77777777" w:rsidR="00C37209" w:rsidRPr="009C5E7F" w:rsidRDefault="004D4431" w:rsidP="00325357">
            <w:pPr>
              <w:spacing w:after="0" w:line="240" w:lineRule="auto"/>
              <w:rPr>
                <w:rFonts w:ascii="Century Gothic" w:hAnsi="Century Gothic"/>
                <w:color w:val="0563C1"/>
                <w:u w:val="single"/>
                <w:lang w:eastAsia="sl-SI"/>
              </w:rPr>
            </w:pPr>
            <w:hyperlink r:id="rId33" w:history="1">
              <w:r w:rsidR="00C37209" w:rsidRPr="009C5E7F">
                <w:rPr>
                  <w:rStyle w:val="Hyperlink"/>
                  <w:rFonts w:ascii="Century Gothic" w:hAnsi="Century Gothic"/>
                  <w:lang w:eastAsia="sl-SI"/>
                </w:rPr>
                <w:t>danijel.mijic@etf.ues.rs.ba </w:t>
              </w:r>
            </w:hyperlink>
          </w:p>
        </w:tc>
        <w:tc>
          <w:tcPr>
            <w:tcW w:w="1088" w:type="dxa"/>
            <w:tcBorders>
              <w:top w:val="nil"/>
              <w:left w:val="nil"/>
              <w:bottom w:val="single" w:sz="8" w:space="0" w:color="auto"/>
              <w:right w:val="single" w:sz="8" w:space="0" w:color="000000"/>
            </w:tcBorders>
            <w:shd w:val="clear" w:color="auto" w:fill="A6A6A6" w:themeFill="background1" w:themeFillShade="A6"/>
            <w:tcMar>
              <w:top w:w="0" w:type="dxa"/>
              <w:left w:w="70" w:type="dxa"/>
              <w:bottom w:w="0" w:type="dxa"/>
              <w:right w:w="70" w:type="dxa"/>
            </w:tcMar>
            <w:vAlign w:val="center"/>
            <w:hideMark/>
          </w:tcPr>
          <w:p w14:paraId="4D3C8F18" w14:textId="77777777" w:rsidR="00C37209" w:rsidRPr="009C5E7F" w:rsidRDefault="00C37209" w:rsidP="00325357">
            <w:pPr>
              <w:spacing w:after="0" w:line="240" w:lineRule="auto"/>
              <w:jc w:val="center"/>
              <w:rPr>
                <w:rFonts w:ascii="Century Gothic" w:hAnsi="Century Gothic" w:cs="Segoe UI"/>
                <w:color w:val="000000"/>
                <w:sz w:val="18"/>
                <w:szCs w:val="18"/>
                <w:lang w:eastAsia="sl-SI"/>
              </w:rPr>
            </w:pPr>
            <w:r w:rsidRPr="009C5E7F">
              <w:rPr>
                <w:rFonts w:ascii="Century Gothic" w:hAnsi="Century Gothic" w:cs="Segoe UI"/>
                <w:color w:val="000000"/>
                <w:sz w:val="18"/>
                <w:szCs w:val="18"/>
                <w:lang w:eastAsia="sl-SI"/>
              </w:rPr>
              <w:t>y</w:t>
            </w:r>
          </w:p>
        </w:tc>
      </w:tr>
      <w:tr w:rsidR="00C37209" w:rsidRPr="009C5E7F" w14:paraId="19787467" w14:textId="77777777" w:rsidTr="008574D1">
        <w:trPr>
          <w:trHeight w:val="545"/>
        </w:trPr>
        <w:tc>
          <w:tcPr>
            <w:tcW w:w="0" w:type="auto"/>
            <w:vMerge/>
            <w:tcBorders>
              <w:top w:val="nil"/>
              <w:left w:val="single" w:sz="8" w:space="0" w:color="000000"/>
              <w:bottom w:val="nil"/>
              <w:right w:val="single" w:sz="8" w:space="0" w:color="auto"/>
            </w:tcBorders>
            <w:shd w:val="clear" w:color="auto" w:fill="A6A6A6" w:themeFill="background1" w:themeFillShade="A6"/>
            <w:vAlign w:val="center"/>
            <w:hideMark/>
          </w:tcPr>
          <w:p w14:paraId="6B0A5D6C" w14:textId="77777777" w:rsidR="00C37209" w:rsidRPr="009C5E7F" w:rsidRDefault="00C37209" w:rsidP="00325357">
            <w:pPr>
              <w:spacing w:after="0" w:line="240" w:lineRule="auto"/>
              <w:rPr>
                <w:rFonts w:ascii="Century Gothic" w:hAnsi="Century Gothic" w:cs="Calibri"/>
                <w:color w:val="000000"/>
                <w:sz w:val="22"/>
                <w:lang w:eastAsia="sl-SI"/>
              </w:rPr>
            </w:pPr>
          </w:p>
        </w:tc>
        <w:tc>
          <w:tcPr>
            <w:tcW w:w="1397"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07AEE9FB" w14:textId="77777777" w:rsidR="00C37209" w:rsidRPr="009C5E7F" w:rsidRDefault="00C37209" w:rsidP="00325357">
            <w:pPr>
              <w:spacing w:after="0" w:line="240" w:lineRule="auto"/>
              <w:rPr>
                <w:rFonts w:ascii="Century Gothic" w:hAnsi="Century Gothic" w:cs="Calibri"/>
                <w:color w:val="000000"/>
                <w:sz w:val="22"/>
                <w:lang w:eastAsia="sl-SI"/>
              </w:rPr>
            </w:pPr>
            <w:r w:rsidRPr="009C5E7F">
              <w:rPr>
                <w:rFonts w:ascii="Century Gothic" w:hAnsi="Century Gothic"/>
                <w:color w:val="000000"/>
                <w:lang w:eastAsia="sl-SI"/>
              </w:rPr>
              <w:t>UES </w:t>
            </w:r>
          </w:p>
        </w:tc>
        <w:tc>
          <w:tcPr>
            <w:tcW w:w="2576"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5C52EB78" w14:textId="77777777" w:rsidR="00C37209" w:rsidRPr="009C5E7F" w:rsidRDefault="00C37209" w:rsidP="00325357">
            <w:pPr>
              <w:spacing w:after="0" w:line="240" w:lineRule="auto"/>
              <w:rPr>
                <w:rFonts w:ascii="Century Gothic" w:hAnsi="Century Gothic"/>
                <w:color w:val="000000"/>
                <w:lang w:eastAsia="sl-SI"/>
              </w:rPr>
            </w:pPr>
            <w:proofErr w:type="spellStart"/>
            <w:r w:rsidRPr="009C5E7F">
              <w:rPr>
                <w:rFonts w:ascii="Century Gothic" w:hAnsi="Century Gothic"/>
                <w:color w:val="000000"/>
                <w:lang w:eastAsia="sl-SI"/>
              </w:rPr>
              <w:t>Nenad</w:t>
            </w:r>
            <w:proofErr w:type="spellEnd"/>
            <w:r w:rsidRPr="009C5E7F">
              <w:rPr>
                <w:rFonts w:ascii="Century Gothic" w:hAnsi="Century Gothic"/>
                <w:color w:val="000000"/>
                <w:lang w:eastAsia="sl-SI"/>
              </w:rPr>
              <w:t xml:space="preserve"> </w:t>
            </w:r>
            <w:proofErr w:type="spellStart"/>
            <w:r w:rsidRPr="009C5E7F">
              <w:rPr>
                <w:rFonts w:ascii="Century Gothic" w:hAnsi="Century Gothic"/>
                <w:color w:val="000000"/>
                <w:lang w:eastAsia="sl-SI"/>
              </w:rPr>
              <w:t>Marković</w:t>
            </w:r>
            <w:proofErr w:type="spellEnd"/>
            <w:r w:rsidRPr="009C5E7F">
              <w:rPr>
                <w:rFonts w:ascii="Century Gothic" w:hAnsi="Century Gothic"/>
                <w:color w:val="000000"/>
                <w:lang w:eastAsia="sl-SI"/>
              </w:rPr>
              <w:t> </w:t>
            </w:r>
          </w:p>
        </w:tc>
        <w:tc>
          <w:tcPr>
            <w:tcW w:w="3290"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742037A7" w14:textId="77777777" w:rsidR="00C37209" w:rsidRPr="009C5E7F" w:rsidRDefault="004D4431" w:rsidP="00325357">
            <w:pPr>
              <w:spacing w:after="0" w:line="240" w:lineRule="auto"/>
              <w:rPr>
                <w:rFonts w:ascii="Century Gothic" w:hAnsi="Century Gothic"/>
                <w:color w:val="0563C1"/>
                <w:u w:val="single"/>
                <w:lang w:eastAsia="sl-SI"/>
              </w:rPr>
            </w:pPr>
            <w:hyperlink r:id="rId34" w:history="1">
              <w:r w:rsidR="00C37209" w:rsidRPr="009C5E7F">
                <w:rPr>
                  <w:rStyle w:val="Hyperlink"/>
                  <w:rFonts w:ascii="Century Gothic" w:hAnsi="Century Gothic"/>
                  <w:lang w:eastAsia="sl-SI"/>
                </w:rPr>
                <w:t>Qaofficeuis@gmail.com</w:t>
              </w:r>
            </w:hyperlink>
          </w:p>
        </w:tc>
        <w:tc>
          <w:tcPr>
            <w:tcW w:w="1088" w:type="dxa"/>
            <w:tcBorders>
              <w:top w:val="nil"/>
              <w:left w:val="nil"/>
              <w:bottom w:val="nil"/>
              <w:right w:val="single" w:sz="8" w:space="0" w:color="000000"/>
            </w:tcBorders>
            <w:shd w:val="clear" w:color="auto" w:fill="A6A6A6" w:themeFill="background1" w:themeFillShade="A6"/>
            <w:tcMar>
              <w:top w:w="0" w:type="dxa"/>
              <w:left w:w="70" w:type="dxa"/>
              <w:bottom w:w="0" w:type="dxa"/>
              <w:right w:w="70" w:type="dxa"/>
            </w:tcMar>
            <w:vAlign w:val="center"/>
            <w:hideMark/>
          </w:tcPr>
          <w:p w14:paraId="1303F270" w14:textId="77777777" w:rsidR="00C37209" w:rsidRPr="009C5E7F" w:rsidRDefault="00C37209" w:rsidP="00325357">
            <w:pPr>
              <w:spacing w:after="0" w:line="240" w:lineRule="auto"/>
              <w:jc w:val="center"/>
              <w:rPr>
                <w:rFonts w:ascii="Century Gothic" w:hAnsi="Century Gothic" w:cs="Segoe UI"/>
                <w:color w:val="000000"/>
                <w:sz w:val="18"/>
                <w:szCs w:val="18"/>
                <w:lang w:eastAsia="sl-SI"/>
              </w:rPr>
            </w:pPr>
            <w:r w:rsidRPr="009C5E7F">
              <w:rPr>
                <w:rFonts w:ascii="Century Gothic" w:hAnsi="Century Gothic" w:cs="Segoe UI"/>
                <w:color w:val="000000"/>
                <w:sz w:val="18"/>
                <w:szCs w:val="18"/>
                <w:lang w:eastAsia="sl-SI"/>
              </w:rPr>
              <w:t>y</w:t>
            </w:r>
          </w:p>
        </w:tc>
      </w:tr>
      <w:tr w:rsidR="00C37209" w:rsidRPr="009C5E7F" w14:paraId="60CFBFB1" w14:textId="77777777" w:rsidTr="00884D05">
        <w:trPr>
          <w:trHeight w:val="641"/>
        </w:trPr>
        <w:tc>
          <w:tcPr>
            <w:tcW w:w="820" w:type="dxa"/>
            <w:vMerge w:val="restart"/>
            <w:tcBorders>
              <w:top w:val="single" w:sz="8" w:space="0" w:color="auto"/>
              <w:left w:val="single" w:sz="8" w:space="0" w:color="auto"/>
              <w:bottom w:val="single" w:sz="8" w:space="0" w:color="000000"/>
              <w:right w:val="single" w:sz="8" w:space="0" w:color="auto"/>
            </w:tcBorders>
            <w:shd w:val="clear" w:color="auto" w:fill="A6A6A6" w:themeFill="background1" w:themeFillShade="A6"/>
            <w:tcMar>
              <w:top w:w="0" w:type="dxa"/>
              <w:left w:w="70" w:type="dxa"/>
              <w:bottom w:w="0" w:type="dxa"/>
              <w:right w:w="70" w:type="dxa"/>
            </w:tcMar>
            <w:vAlign w:val="center"/>
            <w:hideMark/>
          </w:tcPr>
          <w:p w14:paraId="3D16525C" w14:textId="77777777" w:rsidR="00C37209" w:rsidRPr="009C5E7F" w:rsidRDefault="00C37209" w:rsidP="00325357">
            <w:pPr>
              <w:spacing w:after="0" w:line="240" w:lineRule="auto"/>
              <w:jc w:val="center"/>
              <w:rPr>
                <w:rFonts w:ascii="Century Gothic" w:hAnsi="Century Gothic" w:cs="Calibri"/>
                <w:color w:val="000000"/>
                <w:sz w:val="22"/>
                <w:lang w:eastAsia="sl-SI"/>
              </w:rPr>
            </w:pPr>
            <w:r w:rsidRPr="009C5E7F">
              <w:rPr>
                <w:rFonts w:ascii="Century Gothic" w:hAnsi="Century Gothic"/>
                <w:color w:val="000000"/>
                <w:lang w:eastAsia="sl-SI"/>
              </w:rPr>
              <w:t>P11</w:t>
            </w:r>
          </w:p>
        </w:tc>
        <w:tc>
          <w:tcPr>
            <w:tcW w:w="139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C625D14" w14:textId="77777777" w:rsidR="00C37209" w:rsidRPr="009C5E7F" w:rsidRDefault="00C37209" w:rsidP="00325357">
            <w:pPr>
              <w:spacing w:after="0" w:line="240" w:lineRule="auto"/>
              <w:rPr>
                <w:rFonts w:ascii="Century Gothic" w:hAnsi="Century Gothic"/>
                <w:color w:val="000000"/>
                <w:lang w:eastAsia="sl-SI"/>
              </w:rPr>
            </w:pPr>
            <w:r w:rsidRPr="009C5E7F">
              <w:rPr>
                <w:rFonts w:ascii="Century Gothic" w:hAnsi="Century Gothic"/>
                <w:color w:val="000000"/>
                <w:lang w:eastAsia="sl-SI"/>
              </w:rPr>
              <w:t>CCIRS </w:t>
            </w:r>
          </w:p>
        </w:tc>
        <w:tc>
          <w:tcPr>
            <w:tcW w:w="25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49990F3" w14:textId="77777777" w:rsidR="00C37209" w:rsidRPr="009C5E7F" w:rsidRDefault="00C37209" w:rsidP="00325357">
            <w:pPr>
              <w:spacing w:after="0" w:line="240" w:lineRule="auto"/>
              <w:rPr>
                <w:rFonts w:ascii="Century Gothic" w:hAnsi="Century Gothic"/>
                <w:color w:val="000000"/>
                <w:lang w:eastAsia="sl-SI"/>
              </w:rPr>
            </w:pPr>
            <w:r w:rsidRPr="009C5E7F">
              <w:rPr>
                <w:rFonts w:ascii="Century Gothic" w:hAnsi="Century Gothic"/>
                <w:color w:val="000000"/>
                <w:lang w:eastAsia="sl-SI"/>
              </w:rPr>
              <w:t xml:space="preserve">Olivera </w:t>
            </w:r>
            <w:proofErr w:type="spellStart"/>
            <w:r w:rsidRPr="009C5E7F">
              <w:rPr>
                <w:rFonts w:ascii="Century Gothic" w:hAnsi="Century Gothic"/>
                <w:color w:val="000000"/>
                <w:lang w:eastAsia="sl-SI"/>
              </w:rPr>
              <w:t>Radić</w:t>
            </w:r>
            <w:proofErr w:type="spellEnd"/>
            <w:r w:rsidRPr="009C5E7F">
              <w:rPr>
                <w:rFonts w:ascii="Century Gothic" w:hAnsi="Century Gothic"/>
                <w:color w:val="000000"/>
                <w:lang w:eastAsia="sl-SI"/>
              </w:rPr>
              <w:t> </w:t>
            </w:r>
          </w:p>
        </w:tc>
        <w:tc>
          <w:tcPr>
            <w:tcW w:w="329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25A7519" w14:textId="77777777" w:rsidR="00C37209" w:rsidRPr="009C5E7F" w:rsidRDefault="004D4431" w:rsidP="00325357">
            <w:pPr>
              <w:spacing w:after="0" w:line="240" w:lineRule="auto"/>
              <w:rPr>
                <w:rFonts w:ascii="Century Gothic" w:hAnsi="Century Gothic"/>
                <w:color w:val="0563C1"/>
                <w:u w:val="single"/>
                <w:lang w:eastAsia="sl-SI"/>
              </w:rPr>
            </w:pPr>
            <w:hyperlink r:id="rId35" w:tgtFrame="_blank" w:history="1">
              <w:r w:rsidR="00C37209" w:rsidRPr="009C5E7F">
                <w:rPr>
                  <w:rStyle w:val="Hyperlink"/>
                  <w:rFonts w:ascii="Century Gothic" w:hAnsi="Century Gothic"/>
                  <w:lang w:eastAsia="sl-SI"/>
                </w:rPr>
                <w:t>Oliverap@komorars.ba  </w:t>
              </w:r>
            </w:hyperlink>
          </w:p>
        </w:tc>
        <w:tc>
          <w:tcPr>
            <w:tcW w:w="108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34B0A1D" w14:textId="77777777" w:rsidR="00C37209" w:rsidRPr="009C5E7F" w:rsidRDefault="00C37209" w:rsidP="00325357">
            <w:pPr>
              <w:spacing w:after="0" w:line="240" w:lineRule="auto"/>
              <w:jc w:val="center"/>
              <w:rPr>
                <w:rFonts w:ascii="Century Gothic" w:hAnsi="Century Gothic" w:cs="Segoe UI"/>
                <w:color w:val="000000"/>
                <w:sz w:val="18"/>
                <w:szCs w:val="18"/>
                <w:lang w:eastAsia="sl-SI"/>
              </w:rPr>
            </w:pPr>
            <w:r w:rsidRPr="009C5E7F">
              <w:rPr>
                <w:rFonts w:ascii="Century Gothic" w:hAnsi="Century Gothic" w:cs="Segoe UI"/>
                <w:color w:val="000000"/>
                <w:sz w:val="18"/>
                <w:szCs w:val="18"/>
                <w:lang w:eastAsia="sl-SI"/>
              </w:rPr>
              <w:t> </w:t>
            </w:r>
          </w:p>
        </w:tc>
      </w:tr>
      <w:tr w:rsidR="00C37209" w:rsidRPr="009C5E7F" w14:paraId="202D9AFE" w14:textId="77777777" w:rsidTr="00884D05">
        <w:trPr>
          <w:trHeight w:val="692"/>
        </w:trPr>
        <w:tc>
          <w:tcPr>
            <w:tcW w:w="0" w:type="auto"/>
            <w:vMerge/>
            <w:tcBorders>
              <w:top w:val="single" w:sz="8" w:space="0" w:color="auto"/>
              <w:left w:val="single" w:sz="8" w:space="0" w:color="auto"/>
              <w:bottom w:val="single" w:sz="8" w:space="0" w:color="000000"/>
              <w:right w:val="single" w:sz="8" w:space="0" w:color="auto"/>
            </w:tcBorders>
            <w:shd w:val="clear" w:color="auto" w:fill="A6A6A6" w:themeFill="background1" w:themeFillShade="A6"/>
            <w:vAlign w:val="center"/>
            <w:hideMark/>
          </w:tcPr>
          <w:p w14:paraId="1CF9DC3E" w14:textId="77777777" w:rsidR="00C37209" w:rsidRPr="009C5E7F" w:rsidRDefault="00C37209" w:rsidP="00325357">
            <w:pPr>
              <w:spacing w:after="0" w:line="240" w:lineRule="auto"/>
              <w:rPr>
                <w:rFonts w:ascii="Century Gothic" w:hAnsi="Century Gothic" w:cs="Calibri"/>
                <w:color w:val="000000"/>
                <w:sz w:val="22"/>
                <w:lang w:eastAsia="sl-SI"/>
              </w:rPr>
            </w:pPr>
          </w:p>
        </w:tc>
        <w:tc>
          <w:tcPr>
            <w:tcW w:w="1397"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3883026D" w14:textId="77777777" w:rsidR="00C37209" w:rsidRPr="009C5E7F" w:rsidRDefault="00C37209" w:rsidP="00325357">
            <w:pPr>
              <w:spacing w:after="0" w:line="240" w:lineRule="auto"/>
              <w:rPr>
                <w:rFonts w:ascii="Century Gothic" w:hAnsi="Century Gothic" w:cs="Calibri"/>
                <w:color w:val="000000"/>
                <w:sz w:val="22"/>
                <w:lang w:eastAsia="sl-SI"/>
              </w:rPr>
            </w:pPr>
            <w:r w:rsidRPr="009C5E7F">
              <w:rPr>
                <w:rFonts w:ascii="Century Gothic" w:hAnsi="Century Gothic"/>
                <w:color w:val="000000"/>
                <w:lang w:eastAsia="sl-SI"/>
              </w:rPr>
              <w:t>CCIRS </w:t>
            </w:r>
          </w:p>
        </w:tc>
        <w:tc>
          <w:tcPr>
            <w:tcW w:w="2576"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1500E984" w14:textId="77777777" w:rsidR="00C37209" w:rsidRPr="009C5E7F" w:rsidRDefault="00C37209" w:rsidP="00325357">
            <w:pPr>
              <w:spacing w:after="0" w:line="240" w:lineRule="auto"/>
              <w:rPr>
                <w:rFonts w:ascii="Century Gothic" w:hAnsi="Century Gothic"/>
                <w:color w:val="000000"/>
                <w:lang w:eastAsia="sl-SI"/>
              </w:rPr>
            </w:pPr>
            <w:proofErr w:type="spellStart"/>
            <w:r w:rsidRPr="009C5E7F">
              <w:rPr>
                <w:rFonts w:ascii="Century Gothic" w:hAnsi="Century Gothic"/>
                <w:color w:val="000000"/>
                <w:lang w:eastAsia="sl-SI"/>
              </w:rPr>
              <w:t>Gordana</w:t>
            </w:r>
            <w:proofErr w:type="spellEnd"/>
            <w:r w:rsidRPr="009C5E7F">
              <w:rPr>
                <w:rFonts w:ascii="Century Gothic" w:hAnsi="Century Gothic"/>
                <w:color w:val="000000"/>
                <w:lang w:eastAsia="sl-SI"/>
              </w:rPr>
              <w:t xml:space="preserve"> </w:t>
            </w:r>
            <w:proofErr w:type="spellStart"/>
            <w:r w:rsidRPr="009C5E7F">
              <w:rPr>
                <w:rFonts w:ascii="Century Gothic" w:hAnsi="Century Gothic"/>
                <w:color w:val="000000"/>
                <w:lang w:eastAsia="sl-SI"/>
              </w:rPr>
              <w:t>Višekruna</w:t>
            </w:r>
            <w:proofErr w:type="spellEnd"/>
            <w:r w:rsidRPr="009C5E7F">
              <w:rPr>
                <w:rFonts w:ascii="Century Gothic" w:hAnsi="Century Gothic"/>
                <w:color w:val="000000"/>
                <w:lang w:eastAsia="sl-SI"/>
              </w:rPr>
              <w:t> </w:t>
            </w:r>
          </w:p>
        </w:tc>
        <w:tc>
          <w:tcPr>
            <w:tcW w:w="3290"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5F0B1F3A" w14:textId="77777777" w:rsidR="00C37209" w:rsidRPr="009C5E7F" w:rsidRDefault="004D4431" w:rsidP="00325357">
            <w:pPr>
              <w:spacing w:after="0" w:line="240" w:lineRule="auto"/>
              <w:rPr>
                <w:rFonts w:ascii="Century Gothic" w:hAnsi="Century Gothic"/>
                <w:color w:val="0563C1"/>
                <w:u w:val="single"/>
                <w:lang w:eastAsia="sl-SI"/>
              </w:rPr>
            </w:pPr>
            <w:hyperlink r:id="rId36" w:tgtFrame="_blank" w:history="1">
              <w:r w:rsidR="00C37209" w:rsidRPr="009C5E7F">
                <w:rPr>
                  <w:rStyle w:val="Hyperlink"/>
                  <w:rFonts w:ascii="Century Gothic" w:hAnsi="Century Gothic"/>
                  <w:lang w:eastAsia="sl-SI"/>
                </w:rPr>
                <w:t>gordanas@komorars.ba</w:t>
              </w:r>
            </w:hyperlink>
          </w:p>
        </w:tc>
        <w:tc>
          <w:tcPr>
            <w:tcW w:w="1088" w:type="dxa"/>
            <w:tcBorders>
              <w:top w:val="nil"/>
              <w:left w:val="nil"/>
              <w:bottom w:val="single" w:sz="8" w:space="0" w:color="auto"/>
              <w:right w:val="single" w:sz="8" w:space="0" w:color="000000"/>
            </w:tcBorders>
            <w:shd w:val="clear" w:color="auto" w:fill="A6A6A6" w:themeFill="background1" w:themeFillShade="A6"/>
            <w:tcMar>
              <w:top w:w="0" w:type="dxa"/>
              <w:left w:w="70" w:type="dxa"/>
              <w:bottom w:w="0" w:type="dxa"/>
              <w:right w:w="70" w:type="dxa"/>
            </w:tcMar>
            <w:vAlign w:val="center"/>
            <w:hideMark/>
          </w:tcPr>
          <w:p w14:paraId="48B9EFB4" w14:textId="77777777" w:rsidR="00C37209" w:rsidRPr="009C5E7F" w:rsidRDefault="00C37209" w:rsidP="00325357">
            <w:pPr>
              <w:spacing w:after="0" w:line="240" w:lineRule="auto"/>
              <w:jc w:val="center"/>
              <w:rPr>
                <w:rFonts w:ascii="Century Gothic" w:hAnsi="Century Gothic" w:cs="Segoe UI"/>
                <w:color w:val="000000"/>
                <w:sz w:val="18"/>
                <w:szCs w:val="18"/>
                <w:lang w:eastAsia="sl-SI"/>
              </w:rPr>
            </w:pPr>
            <w:r w:rsidRPr="009C5E7F">
              <w:rPr>
                <w:rFonts w:ascii="Century Gothic" w:hAnsi="Century Gothic" w:cs="Segoe UI"/>
                <w:color w:val="000000"/>
                <w:sz w:val="18"/>
                <w:szCs w:val="18"/>
                <w:lang w:eastAsia="sl-SI"/>
              </w:rPr>
              <w:t>y</w:t>
            </w:r>
          </w:p>
        </w:tc>
      </w:tr>
      <w:tr w:rsidR="00C37209" w:rsidRPr="009C5E7F" w14:paraId="29D97CB6" w14:textId="77777777" w:rsidTr="00884D05">
        <w:trPr>
          <w:trHeight w:val="674"/>
        </w:trPr>
        <w:tc>
          <w:tcPr>
            <w:tcW w:w="820" w:type="dxa"/>
            <w:vMerge w:val="restart"/>
            <w:tcBorders>
              <w:top w:val="nil"/>
              <w:left w:val="single" w:sz="8" w:space="0" w:color="000000"/>
              <w:bottom w:val="single" w:sz="8" w:space="0" w:color="000000"/>
              <w:right w:val="single" w:sz="8" w:space="0" w:color="auto"/>
            </w:tcBorders>
            <w:shd w:val="clear" w:color="auto" w:fill="A6A6A6" w:themeFill="background1" w:themeFillShade="A6"/>
            <w:tcMar>
              <w:top w:w="0" w:type="dxa"/>
              <w:left w:w="70" w:type="dxa"/>
              <w:bottom w:w="0" w:type="dxa"/>
              <w:right w:w="70" w:type="dxa"/>
            </w:tcMar>
            <w:vAlign w:val="center"/>
            <w:hideMark/>
          </w:tcPr>
          <w:p w14:paraId="109FCA82" w14:textId="77777777" w:rsidR="00C37209" w:rsidRPr="009C5E7F" w:rsidRDefault="00C37209" w:rsidP="00325357">
            <w:pPr>
              <w:spacing w:after="0" w:line="240" w:lineRule="auto"/>
              <w:jc w:val="center"/>
              <w:rPr>
                <w:rFonts w:ascii="Century Gothic" w:hAnsi="Century Gothic" w:cs="Calibri"/>
                <w:color w:val="000000"/>
                <w:sz w:val="22"/>
                <w:lang w:eastAsia="sl-SI"/>
              </w:rPr>
            </w:pPr>
            <w:r w:rsidRPr="009C5E7F">
              <w:rPr>
                <w:rFonts w:ascii="Century Gothic" w:hAnsi="Century Gothic"/>
                <w:color w:val="000000"/>
                <w:lang w:eastAsia="sl-SI"/>
              </w:rPr>
              <w:t>P12</w:t>
            </w:r>
          </w:p>
        </w:tc>
        <w:tc>
          <w:tcPr>
            <w:tcW w:w="1397"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5D289499" w14:textId="77777777" w:rsidR="00C37209" w:rsidRPr="009C5E7F" w:rsidRDefault="00C37209" w:rsidP="00325357">
            <w:pPr>
              <w:spacing w:after="0" w:line="240" w:lineRule="auto"/>
              <w:rPr>
                <w:rFonts w:ascii="Century Gothic" w:hAnsi="Century Gothic"/>
                <w:color w:val="000000"/>
                <w:lang w:eastAsia="sl-SI"/>
              </w:rPr>
            </w:pPr>
            <w:r w:rsidRPr="009C5E7F">
              <w:rPr>
                <w:rFonts w:ascii="Century Gothic" w:hAnsi="Century Gothic"/>
                <w:color w:val="000000"/>
                <w:lang w:eastAsia="sl-SI"/>
              </w:rPr>
              <w:t>UDG </w:t>
            </w:r>
          </w:p>
        </w:tc>
        <w:tc>
          <w:tcPr>
            <w:tcW w:w="2576"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78D99456" w14:textId="77777777" w:rsidR="00C37209" w:rsidRPr="009C5E7F" w:rsidRDefault="00C37209" w:rsidP="00325357">
            <w:pPr>
              <w:spacing w:after="0" w:line="240" w:lineRule="auto"/>
              <w:rPr>
                <w:rFonts w:ascii="Century Gothic" w:hAnsi="Century Gothic"/>
                <w:color w:val="000000"/>
                <w:lang w:eastAsia="sl-SI"/>
              </w:rPr>
            </w:pPr>
            <w:r w:rsidRPr="009C5E7F">
              <w:rPr>
                <w:rFonts w:ascii="Century Gothic" w:hAnsi="Century Gothic"/>
                <w:color w:val="000000"/>
                <w:lang w:eastAsia="sl-SI"/>
              </w:rPr>
              <w:t>Lidija Lukovac </w:t>
            </w:r>
          </w:p>
        </w:tc>
        <w:tc>
          <w:tcPr>
            <w:tcW w:w="3290"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4E1C9084" w14:textId="77777777" w:rsidR="00C37209" w:rsidRPr="009C5E7F" w:rsidRDefault="004D4431" w:rsidP="00325357">
            <w:pPr>
              <w:spacing w:after="0" w:line="240" w:lineRule="auto"/>
              <w:rPr>
                <w:rFonts w:ascii="Century Gothic" w:hAnsi="Century Gothic"/>
                <w:color w:val="0563C1"/>
                <w:u w:val="single"/>
                <w:lang w:eastAsia="sl-SI"/>
              </w:rPr>
            </w:pPr>
            <w:hyperlink r:id="rId37" w:history="1">
              <w:r w:rsidR="00C37209" w:rsidRPr="009C5E7F">
                <w:rPr>
                  <w:rStyle w:val="Hyperlink"/>
                  <w:rFonts w:ascii="Century Gothic" w:hAnsi="Century Gothic"/>
                  <w:lang w:eastAsia="sl-SI"/>
                </w:rPr>
                <w:t>lidija.lukovac@ugd.edu.me </w:t>
              </w:r>
            </w:hyperlink>
          </w:p>
        </w:tc>
        <w:tc>
          <w:tcPr>
            <w:tcW w:w="1088" w:type="dxa"/>
            <w:tcBorders>
              <w:top w:val="nil"/>
              <w:left w:val="nil"/>
              <w:bottom w:val="single" w:sz="8" w:space="0" w:color="auto"/>
              <w:right w:val="single" w:sz="8" w:space="0" w:color="000000"/>
            </w:tcBorders>
            <w:shd w:val="clear" w:color="auto" w:fill="A6A6A6" w:themeFill="background1" w:themeFillShade="A6"/>
            <w:tcMar>
              <w:top w:w="0" w:type="dxa"/>
              <w:left w:w="70" w:type="dxa"/>
              <w:bottom w:w="0" w:type="dxa"/>
              <w:right w:w="70" w:type="dxa"/>
            </w:tcMar>
            <w:vAlign w:val="center"/>
            <w:hideMark/>
          </w:tcPr>
          <w:p w14:paraId="38E0F9BC" w14:textId="77777777" w:rsidR="00C37209" w:rsidRPr="009C5E7F" w:rsidRDefault="00C37209" w:rsidP="00325357">
            <w:pPr>
              <w:spacing w:after="0" w:line="240" w:lineRule="auto"/>
              <w:jc w:val="center"/>
              <w:rPr>
                <w:rFonts w:ascii="Century Gothic" w:hAnsi="Century Gothic" w:cs="Segoe UI"/>
                <w:color w:val="000000"/>
                <w:sz w:val="18"/>
                <w:szCs w:val="18"/>
                <w:lang w:eastAsia="sl-SI"/>
              </w:rPr>
            </w:pPr>
            <w:r w:rsidRPr="009C5E7F">
              <w:rPr>
                <w:rFonts w:ascii="Century Gothic" w:hAnsi="Century Gothic" w:cs="Segoe UI"/>
                <w:color w:val="000000"/>
                <w:sz w:val="18"/>
                <w:szCs w:val="18"/>
                <w:lang w:eastAsia="sl-SI"/>
              </w:rPr>
              <w:t>y</w:t>
            </w:r>
          </w:p>
        </w:tc>
      </w:tr>
      <w:tr w:rsidR="00C37209" w:rsidRPr="009C5E7F" w14:paraId="6BFF41E8" w14:textId="77777777" w:rsidTr="00884D05">
        <w:trPr>
          <w:trHeight w:val="556"/>
        </w:trPr>
        <w:tc>
          <w:tcPr>
            <w:tcW w:w="0" w:type="auto"/>
            <w:vMerge/>
            <w:tcBorders>
              <w:top w:val="nil"/>
              <w:left w:val="single" w:sz="8" w:space="0" w:color="000000"/>
              <w:bottom w:val="single" w:sz="8" w:space="0" w:color="000000"/>
              <w:right w:val="single" w:sz="8" w:space="0" w:color="auto"/>
            </w:tcBorders>
            <w:shd w:val="clear" w:color="auto" w:fill="A6A6A6" w:themeFill="background1" w:themeFillShade="A6"/>
            <w:vAlign w:val="center"/>
            <w:hideMark/>
          </w:tcPr>
          <w:p w14:paraId="17921CAC" w14:textId="77777777" w:rsidR="00C37209" w:rsidRPr="009C5E7F" w:rsidRDefault="00C37209" w:rsidP="00325357">
            <w:pPr>
              <w:spacing w:after="0" w:line="240" w:lineRule="auto"/>
              <w:rPr>
                <w:rFonts w:ascii="Century Gothic" w:hAnsi="Century Gothic" w:cs="Calibri"/>
                <w:color w:val="000000"/>
                <w:sz w:val="22"/>
                <w:lang w:eastAsia="sl-SI"/>
              </w:rPr>
            </w:pPr>
          </w:p>
        </w:tc>
        <w:tc>
          <w:tcPr>
            <w:tcW w:w="1397"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5B62C20F" w14:textId="77777777" w:rsidR="00C37209" w:rsidRPr="009C5E7F" w:rsidRDefault="00C37209" w:rsidP="00325357">
            <w:pPr>
              <w:spacing w:after="0" w:line="240" w:lineRule="auto"/>
              <w:rPr>
                <w:rFonts w:ascii="Century Gothic" w:hAnsi="Century Gothic" w:cs="Calibri"/>
                <w:color w:val="000000"/>
                <w:sz w:val="22"/>
                <w:lang w:eastAsia="sl-SI"/>
              </w:rPr>
            </w:pPr>
            <w:r w:rsidRPr="009C5E7F">
              <w:rPr>
                <w:rFonts w:ascii="Century Gothic" w:hAnsi="Century Gothic"/>
                <w:color w:val="000000"/>
                <w:lang w:eastAsia="sl-SI"/>
              </w:rPr>
              <w:t>UDG </w:t>
            </w:r>
          </w:p>
        </w:tc>
        <w:tc>
          <w:tcPr>
            <w:tcW w:w="2576"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76BB8F8A" w14:textId="77777777" w:rsidR="00C37209" w:rsidRPr="009C5E7F" w:rsidRDefault="00C37209" w:rsidP="00325357">
            <w:pPr>
              <w:spacing w:after="0" w:line="240" w:lineRule="auto"/>
              <w:rPr>
                <w:rFonts w:ascii="Century Gothic" w:hAnsi="Century Gothic"/>
                <w:color w:val="000000"/>
                <w:lang w:eastAsia="sl-SI"/>
              </w:rPr>
            </w:pPr>
            <w:r w:rsidRPr="009C5E7F">
              <w:rPr>
                <w:rFonts w:ascii="Century Gothic" w:hAnsi="Century Gothic"/>
                <w:color w:val="000000"/>
                <w:lang w:eastAsia="sl-SI"/>
              </w:rPr>
              <w:t xml:space="preserve">Aleksandra </w:t>
            </w:r>
            <w:proofErr w:type="spellStart"/>
            <w:r w:rsidRPr="009C5E7F">
              <w:rPr>
                <w:rFonts w:ascii="Century Gothic" w:hAnsi="Century Gothic"/>
                <w:color w:val="000000"/>
                <w:lang w:eastAsia="sl-SI"/>
              </w:rPr>
              <w:t>Scekic</w:t>
            </w:r>
            <w:proofErr w:type="spellEnd"/>
            <w:r w:rsidRPr="009C5E7F">
              <w:rPr>
                <w:rFonts w:ascii="Century Gothic" w:hAnsi="Century Gothic"/>
                <w:color w:val="000000"/>
                <w:lang w:eastAsia="sl-SI"/>
              </w:rPr>
              <w:t>  </w:t>
            </w:r>
          </w:p>
        </w:tc>
        <w:tc>
          <w:tcPr>
            <w:tcW w:w="3290"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147E9606" w14:textId="77777777" w:rsidR="00C37209" w:rsidRPr="009C5E7F" w:rsidRDefault="004D4431" w:rsidP="00325357">
            <w:pPr>
              <w:spacing w:after="0" w:line="240" w:lineRule="auto"/>
              <w:rPr>
                <w:rFonts w:ascii="Century Gothic" w:hAnsi="Century Gothic"/>
                <w:color w:val="0563C1"/>
                <w:u w:val="single"/>
                <w:lang w:eastAsia="sl-SI"/>
              </w:rPr>
            </w:pPr>
            <w:hyperlink r:id="rId38" w:history="1">
              <w:r w:rsidR="00C37209" w:rsidRPr="009C5E7F">
                <w:rPr>
                  <w:rStyle w:val="Hyperlink"/>
                  <w:rFonts w:ascii="Century Gothic" w:hAnsi="Century Gothic"/>
                  <w:lang w:eastAsia="sl-SI"/>
                </w:rPr>
                <w:t>aleksandra.scekic@udg.edu.me </w:t>
              </w:r>
            </w:hyperlink>
          </w:p>
        </w:tc>
        <w:tc>
          <w:tcPr>
            <w:tcW w:w="1088" w:type="dxa"/>
            <w:tcBorders>
              <w:top w:val="nil"/>
              <w:left w:val="nil"/>
              <w:bottom w:val="single" w:sz="8" w:space="0" w:color="auto"/>
              <w:right w:val="single" w:sz="8" w:space="0" w:color="000000"/>
            </w:tcBorders>
            <w:shd w:val="clear" w:color="auto" w:fill="A6A6A6" w:themeFill="background1" w:themeFillShade="A6"/>
            <w:tcMar>
              <w:top w:w="0" w:type="dxa"/>
              <w:left w:w="70" w:type="dxa"/>
              <w:bottom w:w="0" w:type="dxa"/>
              <w:right w:w="70" w:type="dxa"/>
            </w:tcMar>
            <w:vAlign w:val="center"/>
            <w:hideMark/>
          </w:tcPr>
          <w:p w14:paraId="574E2571" w14:textId="77777777" w:rsidR="00C37209" w:rsidRPr="009C5E7F" w:rsidRDefault="00C37209" w:rsidP="00325357">
            <w:pPr>
              <w:spacing w:after="0" w:line="240" w:lineRule="auto"/>
              <w:jc w:val="center"/>
              <w:rPr>
                <w:rFonts w:ascii="Century Gothic" w:hAnsi="Century Gothic" w:cs="Segoe UI"/>
                <w:color w:val="000000"/>
                <w:sz w:val="18"/>
                <w:szCs w:val="18"/>
                <w:lang w:eastAsia="sl-SI"/>
              </w:rPr>
            </w:pPr>
            <w:r w:rsidRPr="009C5E7F">
              <w:rPr>
                <w:rFonts w:ascii="Century Gothic" w:hAnsi="Century Gothic" w:cs="Segoe UI"/>
                <w:color w:val="000000"/>
                <w:sz w:val="18"/>
                <w:szCs w:val="18"/>
                <w:lang w:eastAsia="sl-SI"/>
              </w:rPr>
              <w:t>y</w:t>
            </w:r>
          </w:p>
        </w:tc>
      </w:tr>
      <w:tr w:rsidR="00C37209" w:rsidRPr="009C5E7F" w14:paraId="528A1768" w14:textId="77777777" w:rsidTr="00272FBB">
        <w:trPr>
          <w:trHeight w:val="615"/>
        </w:trPr>
        <w:tc>
          <w:tcPr>
            <w:tcW w:w="0" w:type="auto"/>
            <w:vMerge/>
            <w:tcBorders>
              <w:top w:val="nil"/>
              <w:left w:val="single" w:sz="8" w:space="0" w:color="000000"/>
              <w:bottom w:val="single" w:sz="8" w:space="0" w:color="000000"/>
              <w:right w:val="single" w:sz="8" w:space="0" w:color="auto"/>
            </w:tcBorders>
            <w:shd w:val="clear" w:color="auto" w:fill="A6A6A6" w:themeFill="background1" w:themeFillShade="A6"/>
            <w:vAlign w:val="center"/>
            <w:hideMark/>
          </w:tcPr>
          <w:p w14:paraId="3A9043AA" w14:textId="77777777" w:rsidR="00C37209" w:rsidRPr="009C5E7F" w:rsidRDefault="00C37209" w:rsidP="00325357">
            <w:pPr>
              <w:spacing w:after="0" w:line="240" w:lineRule="auto"/>
              <w:rPr>
                <w:rFonts w:ascii="Century Gothic" w:hAnsi="Century Gothic" w:cs="Calibri"/>
                <w:color w:val="000000"/>
                <w:sz w:val="22"/>
                <w:lang w:eastAsia="sl-SI"/>
              </w:rPr>
            </w:pPr>
          </w:p>
        </w:tc>
        <w:tc>
          <w:tcPr>
            <w:tcW w:w="1397"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4B809744" w14:textId="77777777" w:rsidR="00C37209" w:rsidRPr="009C5E7F" w:rsidRDefault="00C37209" w:rsidP="00325357">
            <w:pPr>
              <w:spacing w:after="0" w:line="240" w:lineRule="auto"/>
              <w:rPr>
                <w:rFonts w:ascii="Century Gothic" w:hAnsi="Century Gothic" w:cs="Calibri"/>
                <w:color w:val="000000"/>
                <w:sz w:val="22"/>
                <w:lang w:eastAsia="sl-SI"/>
              </w:rPr>
            </w:pPr>
            <w:r w:rsidRPr="009C5E7F">
              <w:rPr>
                <w:rFonts w:ascii="Century Gothic" w:hAnsi="Century Gothic"/>
                <w:color w:val="000000"/>
                <w:lang w:eastAsia="sl-SI"/>
              </w:rPr>
              <w:t>UDG </w:t>
            </w:r>
          </w:p>
        </w:tc>
        <w:tc>
          <w:tcPr>
            <w:tcW w:w="2576"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1F37E29F" w14:textId="77777777" w:rsidR="00C37209" w:rsidRPr="009C5E7F" w:rsidRDefault="00C37209" w:rsidP="00325357">
            <w:pPr>
              <w:spacing w:after="0" w:line="240" w:lineRule="auto"/>
              <w:rPr>
                <w:rFonts w:ascii="Century Gothic" w:hAnsi="Century Gothic"/>
                <w:color w:val="000000"/>
                <w:lang w:eastAsia="sl-SI"/>
              </w:rPr>
            </w:pPr>
            <w:r w:rsidRPr="009C5E7F">
              <w:rPr>
                <w:rFonts w:ascii="Century Gothic" w:hAnsi="Century Gothic"/>
                <w:color w:val="000000"/>
                <w:lang w:eastAsia="sl-SI"/>
              </w:rPr>
              <w:t>Bojana </w:t>
            </w:r>
            <w:proofErr w:type="spellStart"/>
            <w:r w:rsidRPr="009C5E7F">
              <w:rPr>
                <w:rFonts w:ascii="Century Gothic" w:hAnsi="Century Gothic"/>
                <w:color w:val="000000"/>
                <w:lang w:eastAsia="sl-SI"/>
              </w:rPr>
              <w:t>Mališić</w:t>
            </w:r>
            <w:proofErr w:type="spellEnd"/>
            <w:r w:rsidRPr="009C5E7F">
              <w:rPr>
                <w:rFonts w:ascii="Century Gothic" w:hAnsi="Century Gothic"/>
                <w:color w:val="000000"/>
                <w:lang w:eastAsia="sl-SI"/>
              </w:rPr>
              <w:t> </w:t>
            </w:r>
          </w:p>
        </w:tc>
        <w:tc>
          <w:tcPr>
            <w:tcW w:w="3290"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3DFDBC36" w14:textId="77777777" w:rsidR="00C37209" w:rsidRPr="009C5E7F" w:rsidRDefault="004D4431" w:rsidP="00325357">
            <w:pPr>
              <w:spacing w:after="0" w:line="240" w:lineRule="auto"/>
              <w:rPr>
                <w:rFonts w:ascii="Century Gothic" w:hAnsi="Century Gothic"/>
                <w:color w:val="0563C1"/>
                <w:u w:val="single"/>
                <w:lang w:eastAsia="sl-SI"/>
              </w:rPr>
            </w:pPr>
            <w:hyperlink r:id="rId39" w:tgtFrame="_blank" w:history="1">
              <w:r w:rsidR="00C37209" w:rsidRPr="009C5E7F">
                <w:rPr>
                  <w:rStyle w:val="Hyperlink"/>
                  <w:rFonts w:ascii="Century Gothic" w:hAnsi="Century Gothic"/>
                  <w:lang w:eastAsia="sl-SI"/>
                </w:rPr>
                <w:t>Bojana.malisic@udg.edu.me </w:t>
              </w:r>
            </w:hyperlink>
          </w:p>
        </w:tc>
        <w:tc>
          <w:tcPr>
            <w:tcW w:w="1088" w:type="dxa"/>
            <w:tcBorders>
              <w:top w:val="nil"/>
              <w:left w:val="nil"/>
              <w:bottom w:val="nil"/>
              <w:right w:val="single" w:sz="8" w:space="0" w:color="000000"/>
            </w:tcBorders>
            <w:shd w:val="clear" w:color="auto" w:fill="A6A6A6" w:themeFill="background1" w:themeFillShade="A6"/>
            <w:tcMar>
              <w:top w:w="0" w:type="dxa"/>
              <w:left w:w="70" w:type="dxa"/>
              <w:bottom w:w="0" w:type="dxa"/>
              <w:right w:w="70" w:type="dxa"/>
            </w:tcMar>
            <w:vAlign w:val="center"/>
            <w:hideMark/>
          </w:tcPr>
          <w:p w14:paraId="4A2A4446" w14:textId="77777777" w:rsidR="00C37209" w:rsidRPr="009C5E7F" w:rsidRDefault="00C37209" w:rsidP="00325357">
            <w:pPr>
              <w:spacing w:after="0" w:line="240" w:lineRule="auto"/>
              <w:jc w:val="center"/>
              <w:rPr>
                <w:rFonts w:ascii="Century Gothic" w:hAnsi="Century Gothic" w:cs="Segoe UI"/>
                <w:color w:val="000000"/>
                <w:sz w:val="18"/>
                <w:szCs w:val="18"/>
                <w:lang w:eastAsia="sl-SI"/>
              </w:rPr>
            </w:pPr>
            <w:r w:rsidRPr="009C5E7F">
              <w:rPr>
                <w:rFonts w:ascii="Century Gothic" w:hAnsi="Century Gothic" w:cs="Segoe UI"/>
                <w:color w:val="000000"/>
                <w:sz w:val="18"/>
                <w:szCs w:val="18"/>
                <w:lang w:eastAsia="sl-SI"/>
              </w:rPr>
              <w:t>24.01.2023 ONLINE</w:t>
            </w:r>
          </w:p>
        </w:tc>
      </w:tr>
      <w:tr w:rsidR="00C37209" w:rsidRPr="009C5E7F" w14:paraId="220A64DF" w14:textId="77777777" w:rsidTr="00272FBB">
        <w:trPr>
          <w:trHeight w:val="615"/>
        </w:trPr>
        <w:tc>
          <w:tcPr>
            <w:tcW w:w="820" w:type="dxa"/>
            <w:vMerge w:val="restart"/>
            <w:tcBorders>
              <w:top w:val="nil"/>
              <w:left w:val="single" w:sz="8" w:space="0" w:color="000000"/>
              <w:bottom w:val="nil"/>
              <w:right w:val="single" w:sz="8" w:space="0" w:color="auto"/>
            </w:tcBorders>
            <w:shd w:val="clear" w:color="auto" w:fill="A6A6A6" w:themeFill="background1" w:themeFillShade="A6"/>
            <w:tcMar>
              <w:top w:w="0" w:type="dxa"/>
              <w:left w:w="70" w:type="dxa"/>
              <w:bottom w:w="0" w:type="dxa"/>
              <w:right w:w="70" w:type="dxa"/>
            </w:tcMar>
            <w:vAlign w:val="center"/>
            <w:hideMark/>
          </w:tcPr>
          <w:p w14:paraId="6828D29B" w14:textId="77777777" w:rsidR="00C37209" w:rsidRPr="009C5E7F" w:rsidRDefault="00C37209" w:rsidP="00325357">
            <w:pPr>
              <w:spacing w:after="0" w:line="240" w:lineRule="auto"/>
              <w:jc w:val="center"/>
              <w:rPr>
                <w:rFonts w:ascii="Century Gothic" w:hAnsi="Century Gothic"/>
                <w:color w:val="000000"/>
                <w:lang w:eastAsia="sl-SI"/>
              </w:rPr>
            </w:pPr>
            <w:r w:rsidRPr="009C5E7F">
              <w:rPr>
                <w:rFonts w:ascii="Century Gothic" w:hAnsi="Century Gothic"/>
                <w:color w:val="000000"/>
                <w:lang w:eastAsia="sl-SI"/>
              </w:rPr>
              <w:t>P13</w:t>
            </w:r>
          </w:p>
        </w:tc>
        <w:tc>
          <w:tcPr>
            <w:tcW w:w="1397"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01247E12" w14:textId="77777777" w:rsidR="00C37209" w:rsidRPr="009C5E7F" w:rsidRDefault="00C37209" w:rsidP="00325357">
            <w:pPr>
              <w:spacing w:after="0" w:line="240" w:lineRule="auto"/>
              <w:rPr>
                <w:rFonts w:ascii="Century Gothic" w:hAnsi="Century Gothic"/>
                <w:color w:val="000000"/>
                <w:lang w:eastAsia="sl-SI"/>
              </w:rPr>
            </w:pPr>
            <w:r w:rsidRPr="009C5E7F">
              <w:rPr>
                <w:rFonts w:ascii="Century Gothic" w:hAnsi="Century Gothic"/>
                <w:color w:val="000000"/>
                <w:lang w:eastAsia="sl-SI"/>
              </w:rPr>
              <w:t>UOM </w:t>
            </w:r>
          </w:p>
        </w:tc>
        <w:tc>
          <w:tcPr>
            <w:tcW w:w="2576"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70053262" w14:textId="77777777" w:rsidR="00C37209" w:rsidRPr="009C5E7F" w:rsidRDefault="00C37209" w:rsidP="00325357">
            <w:pPr>
              <w:spacing w:after="0" w:line="240" w:lineRule="auto"/>
              <w:rPr>
                <w:rFonts w:ascii="Century Gothic" w:hAnsi="Century Gothic"/>
                <w:color w:val="000000"/>
                <w:lang w:eastAsia="sl-SI"/>
              </w:rPr>
            </w:pPr>
            <w:r w:rsidRPr="009C5E7F">
              <w:rPr>
                <w:rFonts w:ascii="Century Gothic" w:hAnsi="Century Gothic"/>
                <w:color w:val="000000"/>
                <w:lang w:eastAsia="sl-SI"/>
              </w:rPr>
              <w:t xml:space="preserve">Milena </w:t>
            </w:r>
            <w:proofErr w:type="spellStart"/>
            <w:r w:rsidRPr="009C5E7F">
              <w:rPr>
                <w:rFonts w:ascii="Century Gothic" w:hAnsi="Century Gothic"/>
                <w:color w:val="000000"/>
                <w:lang w:eastAsia="sl-SI"/>
              </w:rPr>
              <w:t>Djukanovic</w:t>
            </w:r>
            <w:proofErr w:type="spellEnd"/>
            <w:r w:rsidRPr="009C5E7F">
              <w:rPr>
                <w:rFonts w:ascii="Century Gothic" w:hAnsi="Century Gothic"/>
                <w:color w:val="000000"/>
                <w:lang w:eastAsia="sl-SI"/>
              </w:rPr>
              <w:t> </w:t>
            </w:r>
          </w:p>
        </w:tc>
        <w:tc>
          <w:tcPr>
            <w:tcW w:w="3290"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126ABC23" w14:textId="77777777" w:rsidR="00C37209" w:rsidRPr="009C5E7F" w:rsidRDefault="004D4431" w:rsidP="00325357">
            <w:pPr>
              <w:spacing w:after="0" w:line="240" w:lineRule="auto"/>
              <w:rPr>
                <w:rFonts w:ascii="Century Gothic" w:hAnsi="Century Gothic"/>
                <w:color w:val="0563C1"/>
                <w:u w:val="single"/>
                <w:lang w:eastAsia="sl-SI"/>
              </w:rPr>
            </w:pPr>
            <w:hyperlink r:id="rId40" w:history="1">
              <w:r w:rsidR="00C37209" w:rsidRPr="009C5E7F">
                <w:rPr>
                  <w:rStyle w:val="Hyperlink"/>
                  <w:rFonts w:ascii="Century Gothic" w:hAnsi="Century Gothic"/>
                  <w:lang w:eastAsia="sl-SI"/>
                </w:rPr>
                <w:t>milenadj@ucg.ac.me </w:t>
              </w:r>
            </w:hyperlink>
          </w:p>
        </w:tc>
        <w:tc>
          <w:tcPr>
            <w:tcW w:w="1088" w:type="dxa"/>
            <w:tcBorders>
              <w:top w:val="nil"/>
              <w:left w:val="nil"/>
              <w:bottom w:val="single" w:sz="8" w:space="0" w:color="auto"/>
              <w:right w:val="single" w:sz="8" w:space="0" w:color="000000"/>
            </w:tcBorders>
            <w:shd w:val="clear" w:color="auto" w:fill="A6A6A6" w:themeFill="background1" w:themeFillShade="A6"/>
            <w:tcMar>
              <w:top w:w="0" w:type="dxa"/>
              <w:left w:w="70" w:type="dxa"/>
              <w:bottom w:w="0" w:type="dxa"/>
              <w:right w:w="70" w:type="dxa"/>
            </w:tcMar>
            <w:vAlign w:val="center"/>
            <w:hideMark/>
          </w:tcPr>
          <w:p w14:paraId="23C04456" w14:textId="77777777" w:rsidR="00C37209" w:rsidRPr="009C5E7F" w:rsidRDefault="00C37209" w:rsidP="00325357">
            <w:pPr>
              <w:spacing w:after="0" w:line="240" w:lineRule="auto"/>
              <w:jc w:val="center"/>
              <w:rPr>
                <w:rFonts w:ascii="Century Gothic" w:hAnsi="Century Gothic" w:cs="Segoe UI"/>
                <w:color w:val="000000"/>
                <w:sz w:val="18"/>
                <w:szCs w:val="18"/>
                <w:lang w:eastAsia="sl-SI"/>
              </w:rPr>
            </w:pPr>
            <w:r w:rsidRPr="009C5E7F">
              <w:rPr>
                <w:rFonts w:ascii="Century Gothic" w:hAnsi="Century Gothic" w:cs="Segoe UI"/>
                <w:color w:val="000000"/>
                <w:sz w:val="18"/>
                <w:szCs w:val="18"/>
                <w:lang w:eastAsia="sl-SI"/>
              </w:rPr>
              <w:t>y</w:t>
            </w:r>
          </w:p>
        </w:tc>
      </w:tr>
      <w:tr w:rsidR="00C37209" w:rsidRPr="009C5E7F" w14:paraId="186BCA1F" w14:textId="77777777" w:rsidTr="00884D05">
        <w:trPr>
          <w:trHeight w:val="697"/>
        </w:trPr>
        <w:tc>
          <w:tcPr>
            <w:tcW w:w="0" w:type="auto"/>
            <w:vMerge/>
            <w:tcBorders>
              <w:top w:val="nil"/>
              <w:left w:val="single" w:sz="8" w:space="0" w:color="000000"/>
              <w:bottom w:val="nil"/>
              <w:right w:val="single" w:sz="8" w:space="0" w:color="auto"/>
            </w:tcBorders>
            <w:shd w:val="clear" w:color="auto" w:fill="A6A6A6" w:themeFill="background1" w:themeFillShade="A6"/>
            <w:vAlign w:val="center"/>
            <w:hideMark/>
          </w:tcPr>
          <w:p w14:paraId="03CC7963" w14:textId="77777777" w:rsidR="00C37209" w:rsidRPr="009C5E7F" w:rsidRDefault="00C37209" w:rsidP="00325357">
            <w:pPr>
              <w:spacing w:after="0" w:line="240" w:lineRule="auto"/>
              <w:rPr>
                <w:rFonts w:ascii="Century Gothic" w:hAnsi="Century Gothic" w:cs="Calibri"/>
                <w:color w:val="000000"/>
                <w:sz w:val="22"/>
                <w:lang w:eastAsia="sl-SI"/>
              </w:rPr>
            </w:pPr>
          </w:p>
        </w:tc>
        <w:tc>
          <w:tcPr>
            <w:tcW w:w="1397"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56596B2F" w14:textId="77777777" w:rsidR="00C37209" w:rsidRPr="009C5E7F" w:rsidRDefault="00C37209" w:rsidP="00325357">
            <w:pPr>
              <w:spacing w:after="0" w:line="240" w:lineRule="auto"/>
              <w:rPr>
                <w:rFonts w:ascii="Century Gothic" w:hAnsi="Century Gothic" w:cs="Calibri"/>
                <w:color w:val="000000"/>
                <w:sz w:val="22"/>
                <w:lang w:eastAsia="sl-SI"/>
              </w:rPr>
            </w:pPr>
            <w:r w:rsidRPr="009C5E7F">
              <w:rPr>
                <w:rFonts w:ascii="Century Gothic" w:hAnsi="Century Gothic"/>
                <w:color w:val="000000"/>
                <w:lang w:eastAsia="sl-SI"/>
              </w:rPr>
              <w:t>UOM </w:t>
            </w:r>
          </w:p>
        </w:tc>
        <w:tc>
          <w:tcPr>
            <w:tcW w:w="2576"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3F71C7F6" w14:textId="77777777" w:rsidR="00C37209" w:rsidRPr="009C5E7F" w:rsidRDefault="00C37209" w:rsidP="00325357">
            <w:pPr>
              <w:spacing w:after="0" w:line="240" w:lineRule="auto"/>
              <w:rPr>
                <w:rFonts w:ascii="Century Gothic" w:hAnsi="Century Gothic"/>
                <w:color w:val="000000"/>
                <w:lang w:eastAsia="sl-SI"/>
              </w:rPr>
            </w:pPr>
            <w:r w:rsidRPr="009C5E7F">
              <w:rPr>
                <w:rFonts w:ascii="Century Gothic" w:hAnsi="Century Gothic"/>
                <w:color w:val="000000"/>
                <w:lang w:eastAsia="sl-SI"/>
              </w:rPr>
              <w:t>Vesna Popovic-</w:t>
            </w:r>
            <w:proofErr w:type="spellStart"/>
            <w:r w:rsidRPr="009C5E7F">
              <w:rPr>
                <w:rFonts w:ascii="Century Gothic" w:hAnsi="Century Gothic"/>
                <w:color w:val="000000"/>
                <w:lang w:eastAsia="sl-SI"/>
              </w:rPr>
              <w:t>Bugarin</w:t>
            </w:r>
            <w:proofErr w:type="spellEnd"/>
            <w:r w:rsidRPr="009C5E7F">
              <w:rPr>
                <w:rFonts w:ascii="Century Gothic" w:hAnsi="Century Gothic"/>
                <w:color w:val="000000"/>
                <w:lang w:eastAsia="sl-SI"/>
              </w:rPr>
              <w:t> </w:t>
            </w:r>
          </w:p>
        </w:tc>
        <w:tc>
          <w:tcPr>
            <w:tcW w:w="3290"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0B10F2B3" w14:textId="77777777" w:rsidR="00C37209" w:rsidRPr="009C5E7F" w:rsidRDefault="004D4431" w:rsidP="00325357">
            <w:pPr>
              <w:spacing w:after="0" w:line="240" w:lineRule="auto"/>
              <w:rPr>
                <w:rFonts w:ascii="Century Gothic" w:hAnsi="Century Gothic"/>
                <w:color w:val="0563C1"/>
                <w:u w:val="single"/>
                <w:lang w:eastAsia="sl-SI"/>
              </w:rPr>
            </w:pPr>
            <w:hyperlink r:id="rId41" w:history="1">
              <w:r w:rsidR="00C37209" w:rsidRPr="009C5E7F">
                <w:rPr>
                  <w:rStyle w:val="Hyperlink"/>
                  <w:rFonts w:ascii="Century Gothic" w:hAnsi="Century Gothic"/>
                  <w:lang w:eastAsia="sl-SI"/>
                </w:rPr>
                <w:t>pvesna@ucg.ac.me </w:t>
              </w:r>
            </w:hyperlink>
          </w:p>
        </w:tc>
        <w:tc>
          <w:tcPr>
            <w:tcW w:w="1088" w:type="dxa"/>
            <w:tcBorders>
              <w:top w:val="nil"/>
              <w:left w:val="nil"/>
              <w:bottom w:val="single" w:sz="8" w:space="0" w:color="auto"/>
              <w:right w:val="single" w:sz="8" w:space="0" w:color="000000"/>
            </w:tcBorders>
            <w:shd w:val="clear" w:color="auto" w:fill="A6A6A6" w:themeFill="background1" w:themeFillShade="A6"/>
            <w:tcMar>
              <w:top w:w="0" w:type="dxa"/>
              <w:left w:w="70" w:type="dxa"/>
              <w:bottom w:w="0" w:type="dxa"/>
              <w:right w:w="70" w:type="dxa"/>
            </w:tcMar>
            <w:vAlign w:val="center"/>
            <w:hideMark/>
          </w:tcPr>
          <w:p w14:paraId="243B77B3" w14:textId="77777777" w:rsidR="00C37209" w:rsidRPr="009C5E7F" w:rsidRDefault="00C37209" w:rsidP="00325357">
            <w:pPr>
              <w:spacing w:after="0" w:line="240" w:lineRule="auto"/>
              <w:jc w:val="center"/>
              <w:rPr>
                <w:rFonts w:ascii="Century Gothic" w:hAnsi="Century Gothic" w:cs="Segoe UI"/>
                <w:color w:val="000000"/>
                <w:sz w:val="18"/>
                <w:szCs w:val="18"/>
                <w:lang w:eastAsia="sl-SI"/>
              </w:rPr>
            </w:pPr>
            <w:r w:rsidRPr="009C5E7F">
              <w:rPr>
                <w:rFonts w:ascii="Century Gothic" w:hAnsi="Century Gothic" w:cs="Segoe UI"/>
                <w:color w:val="000000"/>
                <w:sz w:val="18"/>
                <w:szCs w:val="18"/>
                <w:lang w:eastAsia="sl-SI"/>
              </w:rPr>
              <w:t>y</w:t>
            </w:r>
          </w:p>
        </w:tc>
      </w:tr>
      <w:tr w:rsidR="00272FBB" w:rsidRPr="009C5E7F" w14:paraId="658E0D7F" w14:textId="77777777" w:rsidTr="00884D05">
        <w:trPr>
          <w:trHeight w:val="678"/>
        </w:trPr>
        <w:tc>
          <w:tcPr>
            <w:tcW w:w="0" w:type="auto"/>
            <w:tcBorders>
              <w:top w:val="nil"/>
              <w:left w:val="single" w:sz="8" w:space="0" w:color="000000"/>
              <w:bottom w:val="nil"/>
              <w:right w:val="single" w:sz="8" w:space="0" w:color="auto"/>
            </w:tcBorders>
            <w:shd w:val="clear" w:color="auto" w:fill="A6A6A6" w:themeFill="background1" w:themeFillShade="A6"/>
            <w:vAlign w:val="center"/>
          </w:tcPr>
          <w:p w14:paraId="6878FE15" w14:textId="77777777" w:rsidR="00272FBB" w:rsidRPr="009C5E7F" w:rsidRDefault="00272FBB" w:rsidP="00325357">
            <w:pPr>
              <w:spacing w:after="0" w:line="240" w:lineRule="auto"/>
              <w:rPr>
                <w:rFonts w:ascii="Century Gothic" w:hAnsi="Century Gothic" w:cs="Calibri"/>
                <w:color w:val="000000"/>
                <w:sz w:val="22"/>
                <w:lang w:eastAsia="sl-SI"/>
              </w:rPr>
            </w:pPr>
          </w:p>
        </w:tc>
        <w:tc>
          <w:tcPr>
            <w:tcW w:w="1397"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vAlign w:val="center"/>
          </w:tcPr>
          <w:p w14:paraId="04B852CF" w14:textId="332049B6" w:rsidR="00272FBB" w:rsidRPr="009C5E7F" w:rsidRDefault="00272FBB" w:rsidP="00325357">
            <w:pPr>
              <w:spacing w:after="0" w:line="240" w:lineRule="auto"/>
              <w:rPr>
                <w:rFonts w:ascii="Century Gothic" w:hAnsi="Century Gothic"/>
                <w:color w:val="000000"/>
                <w:lang w:eastAsia="sl-SI"/>
              </w:rPr>
            </w:pPr>
            <w:r w:rsidRPr="009C5E7F">
              <w:rPr>
                <w:rFonts w:ascii="Century Gothic" w:hAnsi="Century Gothic"/>
                <w:color w:val="000000"/>
                <w:lang w:eastAsia="sl-SI"/>
              </w:rPr>
              <w:t>CEM </w:t>
            </w:r>
          </w:p>
        </w:tc>
        <w:tc>
          <w:tcPr>
            <w:tcW w:w="2576"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vAlign w:val="center"/>
          </w:tcPr>
          <w:p w14:paraId="2E4D873F" w14:textId="78B88CC0" w:rsidR="00272FBB" w:rsidRPr="009C5E7F" w:rsidRDefault="00272FBB" w:rsidP="00325357">
            <w:pPr>
              <w:spacing w:after="0" w:line="240" w:lineRule="auto"/>
              <w:rPr>
                <w:rFonts w:ascii="Century Gothic" w:hAnsi="Century Gothic"/>
                <w:color w:val="000000"/>
                <w:lang w:eastAsia="sl-SI"/>
              </w:rPr>
            </w:pPr>
            <w:proofErr w:type="spellStart"/>
            <w:r w:rsidRPr="009C5E7F">
              <w:rPr>
                <w:rFonts w:ascii="Century Gothic" w:hAnsi="Century Gothic"/>
                <w:color w:val="000000"/>
                <w:lang w:eastAsia="sl-SI"/>
              </w:rPr>
              <w:t>Miloš</w:t>
            </w:r>
            <w:proofErr w:type="spellEnd"/>
            <w:r w:rsidRPr="009C5E7F">
              <w:rPr>
                <w:rFonts w:ascii="Century Gothic" w:hAnsi="Century Gothic"/>
                <w:color w:val="000000"/>
                <w:lang w:eastAsia="sl-SI"/>
              </w:rPr>
              <w:t xml:space="preserve"> </w:t>
            </w:r>
            <w:proofErr w:type="spellStart"/>
            <w:r w:rsidRPr="009C5E7F">
              <w:rPr>
                <w:rFonts w:ascii="Century Gothic" w:hAnsi="Century Gothic"/>
                <w:color w:val="000000"/>
                <w:lang w:eastAsia="sl-SI"/>
              </w:rPr>
              <w:t>Jelovac</w:t>
            </w:r>
            <w:proofErr w:type="spellEnd"/>
            <w:r w:rsidRPr="009C5E7F">
              <w:rPr>
                <w:rFonts w:ascii="Century Gothic" w:hAnsi="Century Gothic"/>
                <w:color w:val="000000"/>
                <w:lang w:eastAsia="sl-SI"/>
              </w:rPr>
              <w:t>  </w:t>
            </w:r>
          </w:p>
        </w:tc>
        <w:tc>
          <w:tcPr>
            <w:tcW w:w="329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vAlign w:val="center"/>
          </w:tcPr>
          <w:p w14:paraId="6F4A50A1" w14:textId="5AFCA672" w:rsidR="00272FBB" w:rsidRPr="009C5E7F" w:rsidRDefault="004D4431" w:rsidP="00325357">
            <w:pPr>
              <w:spacing w:after="0" w:line="240" w:lineRule="auto"/>
              <w:rPr>
                <w:rFonts w:ascii="Century Gothic" w:hAnsi="Century Gothic"/>
                <w:color w:val="0563C1"/>
                <w:u w:val="single"/>
                <w:lang w:eastAsia="sl-SI"/>
              </w:rPr>
            </w:pPr>
            <w:hyperlink r:id="rId42" w:tgtFrame="_blank" w:history="1">
              <w:r w:rsidR="00272FBB" w:rsidRPr="009C5E7F">
                <w:rPr>
                  <w:rStyle w:val="Hyperlink"/>
                  <w:rFonts w:ascii="Century Gothic" w:hAnsi="Century Gothic"/>
                  <w:lang w:eastAsia="sl-SI"/>
                </w:rPr>
                <w:t>jelovacmilos@ucg.ac.me </w:t>
              </w:r>
            </w:hyperlink>
          </w:p>
        </w:tc>
        <w:tc>
          <w:tcPr>
            <w:tcW w:w="1088" w:type="dxa"/>
            <w:tcBorders>
              <w:top w:val="nil"/>
              <w:left w:val="nil"/>
              <w:bottom w:val="single" w:sz="8" w:space="0" w:color="auto"/>
              <w:right w:val="single" w:sz="8" w:space="0" w:color="000000"/>
            </w:tcBorders>
            <w:shd w:val="clear" w:color="auto" w:fill="FFFFFF" w:themeFill="background1"/>
            <w:tcMar>
              <w:top w:w="0" w:type="dxa"/>
              <w:left w:w="70" w:type="dxa"/>
              <w:bottom w:w="0" w:type="dxa"/>
              <w:right w:w="70" w:type="dxa"/>
            </w:tcMar>
            <w:vAlign w:val="bottom"/>
          </w:tcPr>
          <w:p w14:paraId="11041B0A" w14:textId="298A57A1" w:rsidR="00272FBB" w:rsidRPr="009C5E7F" w:rsidRDefault="00272FBB" w:rsidP="00325357">
            <w:pPr>
              <w:spacing w:after="0" w:line="240" w:lineRule="auto"/>
              <w:jc w:val="center"/>
              <w:rPr>
                <w:rFonts w:ascii="Century Gothic" w:hAnsi="Century Gothic" w:cs="Segoe UI"/>
                <w:color w:val="000000"/>
                <w:sz w:val="18"/>
                <w:szCs w:val="18"/>
                <w:lang w:eastAsia="sl-SI"/>
              </w:rPr>
            </w:pPr>
            <w:r w:rsidRPr="009C5E7F">
              <w:rPr>
                <w:rFonts w:ascii="Century Gothic" w:hAnsi="Century Gothic"/>
                <w:color w:val="000000"/>
                <w:lang w:eastAsia="sl-SI"/>
              </w:rPr>
              <w:t> </w:t>
            </w:r>
          </w:p>
        </w:tc>
      </w:tr>
      <w:tr w:rsidR="00C37209" w:rsidRPr="009C5E7F" w14:paraId="282F79A6" w14:textId="77777777" w:rsidTr="00884D05">
        <w:trPr>
          <w:trHeight w:val="702"/>
        </w:trPr>
        <w:tc>
          <w:tcPr>
            <w:tcW w:w="820" w:type="dxa"/>
            <w:vMerge w:val="restart"/>
            <w:tcBorders>
              <w:top w:val="single" w:sz="8" w:space="0" w:color="auto"/>
              <w:left w:val="single" w:sz="8" w:space="0" w:color="auto"/>
              <w:bottom w:val="single" w:sz="8" w:space="0" w:color="000000"/>
              <w:right w:val="single" w:sz="8" w:space="0" w:color="auto"/>
            </w:tcBorders>
            <w:shd w:val="clear" w:color="auto" w:fill="A6A6A6" w:themeFill="background1" w:themeFillShade="A6"/>
            <w:tcMar>
              <w:top w:w="0" w:type="dxa"/>
              <w:left w:w="70" w:type="dxa"/>
              <w:bottom w:w="0" w:type="dxa"/>
              <w:right w:w="70" w:type="dxa"/>
            </w:tcMar>
            <w:vAlign w:val="center"/>
            <w:hideMark/>
          </w:tcPr>
          <w:p w14:paraId="7A35D4A9" w14:textId="77777777" w:rsidR="00C37209" w:rsidRPr="009C5E7F" w:rsidRDefault="00C37209" w:rsidP="00325357">
            <w:pPr>
              <w:spacing w:after="0" w:line="240" w:lineRule="auto"/>
              <w:jc w:val="center"/>
              <w:rPr>
                <w:rFonts w:ascii="Century Gothic" w:hAnsi="Century Gothic" w:cs="Calibri"/>
                <w:color w:val="000000"/>
                <w:sz w:val="22"/>
                <w:lang w:eastAsia="sl-SI"/>
              </w:rPr>
            </w:pPr>
            <w:r w:rsidRPr="009C5E7F">
              <w:rPr>
                <w:rFonts w:ascii="Century Gothic" w:hAnsi="Century Gothic"/>
                <w:color w:val="000000"/>
                <w:lang w:eastAsia="sl-SI"/>
              </w:rPr>
              <w:t>P14</w:t>
            </w:r>
          </w:p>
        </w:tc>
        <w:tc>
          <w:tcPr>
            <w:tcW w:w="1397"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7E2C4995" w14:textId="77777777" w:rsidR="00C37209" w:rsidRPr="009C5E7F" w:rsidRDefault="00C37209" w:rsidP="00325357">
            <w:pPr>
              <w:spacing w:after="0" w:line="240" w:lineRule="auto"/>
              <w:rPr>
                <w:rFonts w:ascii="Century Gothic" w:hAnsi="Century Gothic"/>
                <w:color w:val="000000"/>
                <w:lang w:eastAsia="sl-SI"/>
              </w:rPr>
            </w:pPr>
            <w:r w:rsidRPr="009C5E7F">
              <w:rPr>
                <w:rFonts w:ascii="Century Gothic" w:hAnsi="Century Gothic"/>
                <w:color w:val="000000"/>
                <w:lang w:eastAsia="sl-SI"/>
              </w:rPr>
              <w:t>CEM </w:t>
            </w:r>
          </w:p>
        </w:tc>
        <w:tc>
          <w:tcPr>
            <w:tcW w:w="2576"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040FD271" w14:textId="77777777" w:rsidR="00C37209" w:rsidRPr="009C5E7F" w:rsidRDefault="00C37209" w:rsidP="00325357">
            <w:pPr>
              <w:spacing w:after="0" w:line="240" w:lineRule="auto"/>
              <w:rPr>
                <w:rFonts w:ascii="Century Gothic" w:hAnsi="Century Gothic"/>
                <w:color w:val="000000"/>
                <w:lang w:eastAsia="sl-SI"/>
              </w:rPr>
            </w:pPr>
            <w:r w:rsidRPr="009C5E7F">
              <w:rPr>
                <w:rFonts w:ascii="Century Gothic" w:hAnsi="Century Gothic"/>
                <w:color w:val="000000"/>
                <w:lang w:eastAsia="sl-SI"/>
              </w:rPr>
              <w:t>Sandra Perić </w:t>
            </w:r>
          </w:p>
        </w:tc>
        <w:tc>
          <w:tcPr>
            <w:tcW w:w="3290"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6E08EF85" w14:textId="77777777" w:rsidR="00C37209" w:rsidRPr="009C5E7F" w:rsidRDefault="004D4431" w:rsidP="00325357">
            <w:pPr>
              <w:spacing w:after="0" w:line="240" w:lineRule="auto"/>
              <w:rPr>
                <w:rFonts w:ascii="Century Gothic" w:hAnsi="Century Gothic"/>
                <w:color w:val="0563C1"/>
                <w:u w:val="single"/>
                <w:lang w:eastAsia="sl-SI"/>
              </w:rPr>
            </w:pPr>
            <w:hyperlink r:id="rId43" w:history="1">
              <w:r w:rsidR="00C37209" w:rsidRPr="009C5E7F">
                <w:rPr>
                  <w:rStyle w:val="Hyperlink"/>
                  <w:rFonts w:ascii="Century Gothic" w:hAnsi="Century Gothic"/>
                  <w:lang w:eastAsia="sl-SI"/>
                </w:rPr>
                <w:t>speric@pkcg.org </w:t>
              </w:r>
            </w:hyperlink>
          </w:p>
        </w:tc>
        <w:tc>
          <w:tcPr>
            <w:tcW w:w="1088" w:type="dxa"/>
            <w:tcBorders>
              <w:top w:val="nil"/>
              <w:left w:val="nil"/>
              <w:bottom w:val="single" w:sz="8" w:space="0" w:color="auto"/>
              <w:right w:val="single" w:sz="8" w:space="0" w:color="000000"/>
            </w:tcBorders>
            <w:shd w:val="clear" w:color="auto" w:fill="A6A6A6" w:themeFill="background1" w:themeFillShade="A6"/>
            <w:tcMar>
              <w:top w:w="0" w:type="dxa"/>
              <w:left w:w="70" w:type="dxa"/>
              <w:bottom w:w="0" w:type="dxa"/>
              <w:right w:w="70" w:type="dxa"/>
            </w:tcMar>
            <w:vAlign w:val="center"/>
            <w:hideMark/>
          </w:tcPr>
          <w:p w14:paraId="67D9C38A" w14:textId="77777777" w:rsidR="00C37209" w:rsidRPr="009C5E7F" w:rsidRDefault="00C37209" w:rsidP="00325357">
            <w:pPr>
              <w:spacing w:after="0" w:line="240" w:lineRule="auto"/>
              <w:jc w:val="center"/>
              <w:rPr>
                <w:rFonts w:ascii="Century Gothic" w:hAnsi="Century Gothic" w:cs="Segoe UI"/>
                <w:color w:val="000000"/>
                <w:sz w:val="18"/>
                <w:szCs w:val="18"/>
                <w:lang w:eastAsia="sl-SI"/>
              </w:rPr>
            </w:pPr>
            <w:r w:rsidRPr="009C5E7F">
              <w:rPr>
                <w:rFonts w:ascii="Century Gothic" w:hAnsi="Century Gothic" w:cs="Segoe UI"/>
                <w:color w:val="000000"/>
                <w:sz w:val="18"/>
                <w:szCs w:val="18"/>
                <w:lang w:eastAsia="sl-SI"/>
              </w:rPr>
              <w:t>y</w:t>
            </w:r>
          </w:p>
        </w:tc>
      </w:tr>
      <w:tr w:rsidR="00C37209" w:rsidRPr="009C5E7F" w14:paraId="01D5D58E" w14:textId="77777777" w:rsidTr="00884D05">
        <w:trPr>
          <w:trHeight w:val="684"/>
        </w:trPr>
        <w:tc>
          <w:tcPr>
            <w:tcW w:w="0" w:type="auto"/>
            <w:vMerge/>
            <w:tcBorders>
              <w:top w:val="single" w:sz="8" w:space="0" w:color="auto"/>
              <w:left w:val="single" w:sz="8" w:space="0" w:color="auto"/>
              <w:bottom w:val="single" w:sz="8" w:space="0" w:color="000000"/>
              <w:right w:val="single" w:sz="8" w:space="0" w:color="auto"/>
            </w:tcBorders>
            <w:shd w:val="clear" w:color="auto" w:fill="A6A6A6" w:themeFill="background1" w:themeFillShade="A6"/>
            <w:vAlign w:val="center"/>
            <w:hideMark/>
          </w:tcPr>
          <w:p w14:paraId="405A9A17" w14:textId="77777777" w:rsidR="00C37209" w:rsidRPr="009C5E7F" w:rsidRDefault="00C37209" w:rsidP="00325357">
            <w:pPr>
              <w:spacing w:after="0" w:line="240" w:lineRule="auto"/>
              <w:rPr>
                <w:rFonts w:ascii="Century Gothic" w:hAnsi="Century Gothic" w:cs="Calibri"/>
                <w:color w:val="000000"/>
                <w:sz w:val="22"/>
                <w:lang w:eastAsia="sl-SI"/>
              </w:rPr>
            </w:pPr>
          </w:p>
        </w:tc>
        <w:tc>
          <w:tcPr>
            <w:tcW w:w="1397"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6ED63474" w14:textId="77777777" w:rsidR="00C37209" w:rsidRPr="009C5E7F" w:rsidRDefault="00C37209" w:rsidP="00325357">
            <w:pPr>
              <w:spacing w:after="0" w:line="240" w:lineRule="auto"/>
              <w:rPr>
                <w:rFonts w:ascii="Century Gothic" w:hAnsi="Century Gothic" w:cs="Calibri"/>
                <w:color w:val="000000"/>
                <w:sz w:val="22"/>
                <w:lang w:eastAsia="sl-SI"/>
              </w:rPr>
            </w:pPr>
            <w:r w:rsidRPr="009C5E7F">
              <w:rPr>
                <w:rFonts w:ascii="Century Gothic" w:hAnsi="Century Gothic"/>
                <w:color w:val="000000"/>
                <w:lang w:eastAsia="sl-SI"/>
              </w:rPr>
              <w:t>CEM </w:t>
            </w:r>
          </w:p>
        </w:tc>
        <w:tc>
          <w:tcPr>
            <w:tcW w:w="2576"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2AA726A6" w14:textId="77777777" w:rsidR="00C37209" w:rsidRPr="009C5E7F" w:rsidRDefault="00C37209" w:rsidP="00325357">
            <w:pPr>
              <w:spacing w:after="0" w:line="240" w:lineRule="auto"/>
              <w:rPr>
                <w:rFonts w:ascii="Century Gothic" w:hAnsi="Century Gothic"/>
                <w:color w:val="000000"/>
                <w:lang w:eastAsia="sl-SI"/>
              </w:rPr>
            </w:pPr>
            <w:proofErr w:type="spellStart"/>
            <w:r w:rsidRPr="009C5E7F">
              <w:rPr>
                <w:rFonts w:ascii="Century Gothic" w:hAnsi="Century Gothic"/>
                <w:color w:val="000000"/>
                <w:lang w:eastAsia="sl-SI"/>
              </w:rPr>
              <w:t>Marija</w:t>
            </w:r>
            <w:proofErr w:type="spellEnd"/>
            <w:r w:rsidRPr="009C5E7F">
              <w:rPr>
                <w:rFonts w:ascii="Century Gothic" w:hAnsi="Century Gothic"/>
                <w:color w:val="000000"/>
                <w:lang w:eastAsia="sl-SI"/>
              </w:rPr>
              <w:t xml:space="preserve"> </w:t>
            </w:r>
            <w:proofErr w:type="spellStart"/>
            <w:r w:rsidRPr="009C5E7F">
              <w:rPr>
                <w:rFonts w:ascii="Century Gothic" w:hAnsi="Century Gothic"/>
                <w:color w:val="000000"/>
                <w:lang w:eastAsia="sl-SI"/>
              </w:rPr>
              <w:t>Vuković</w:t>
            </w:r>
            <w:proofErr w:type="spellEnd"/>
            <w:r w:rsidRPr="009C5E7F">
              <w:rPr>
                <w:rFonts w:ascii="Century Gothic" w:hAnsi="Century Gothic"/>
                <w:color w:val="000000"/>
                <w:lang w:eastAsia="sl-SI"/>
              </w:rPr>
              <w:t> </w:t>
            </w:r>
          </w:p>
        </w:tc>
        <w:tc>
          <w:tcPr>
            <w:tcW w:w="3290"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69828658" w14:textId="77777777" w:rsidR="00C37209" w:rsidRPr="009C5E7F" w:rsidRDefault="004D4431" w:rsidP="00325357">
            <w:pPr>
              <w:spacing w:after="0" w:line="240" w:lineRule="auto"/>
              <w:rPr>
                <w:rFonts w:ascii="Century Gothic" w:hAnsi="Century Gothic"/>
                <w:color w:val="0563C1"/>
                <w:u w:val="single"/>
                <w:lang w:eastAsia="sl-SI"/>
              </w:rPr>
            </w:pPr>
            <w:hyperlink r:id="rId44" w:history="1">
              <w:r w:rsidR="00C37209" w:rsidRPr="009C5E7F">
                <w:rPr>
                  <w:rStyle w:val="Hyperlink"/>
                  <w:rFonts w:ascii="Century Gothic" w:hAnsi="Century Gothic"/>
                  <w:lang w:eastAsia="sl-SI"/>
                </w:rPr>
                <w:t>mvukovic@pkcg.org </w:t>
              </w:r>
            </w:hyperlink>
          </w:p>
        </w:tc>
        <w:tc>
          <w:tcPr>
            <w:tcW w:w="1088" w:type="dxa"/>
            <w:tcBorders>
              <w:top w:val="nil"/>
              <w:left w:val="nil"/>
              <w:bottom w:val="single" w:sz="8" w:space="0" w:color="auto"/>
              <w:right w:val="single" w:sz="8" w:space="0" w:color="000000"/>
            </w:tcBorders>
            <w:shd w:val="clear" w:color="auto" w:fill="A6A6A6" w:themeFill="background1" w:themeFillShade="A6"/>
            <w:tcMar>
              <w:top w:w="0" w:type="dxa"/>
              <w:left w:w="70" w:type="dxa"/>
              <w:bottom w:w="0" w:type="dxa"/>
              <w:right w:w="70" w:type="dxa"/>
            </w:tcMar>
            <w:vAlign w:val="center"/>
            <w:hideMark/>
          </w:tcPr>
          <w:p w14:paraId="4F68C837" w14:textId="77777777" w:rsidR="00C37209" w:rsidRPr="009C5E7F" w:rsidRDefault="00C37209" w:rsidP="00325357">
            <w:pPr>
              <w:spacing w:after="0" w:line="240" w:lineRule="auto"/>
              <w:jc w:val="center"/>
              <w:rPr>
                <w:rFonts w:ascii="Century Gothic" w:hAnsi="Century Gothic" w:cs="Segoe UI"/>
                <w:color w:val="000000"/>
                <w:sz w:val="18"/>
                <w:szCs w:val="18"/>
                <w:lang w:eastAsia="sl-SI"/>
              </w:rPr>
            </w:pPr>
            <w:r w:rsidRPr="009C5E7F">
              <w:rPr>
                <w:rFonts w:ascii="Century Gothic" w:hAnsi="Century Gothic" w:cs="Segoe UI"/>
                <w:color w:val="000000"/>
                <w:sz w:val="18"/>
                <w:szCs w:val="18"/>
                <w:lang w:eastAsia="sl-SI"/>
              </w:rPr>
              <w:t>y</w:t>
            </w:r>
          </w:p>
        </w:tc>
      </w:tr>
      <w:tr w:rsidR="00272FBB" w:rsidRPr="009C5E7F" w14:paraId="6DE94D0F" w14:textId="77777777" w:rsidTr="00272FBB">
        <w:trPr>
          <w:trHeight w:val="58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36E4776" w14:textId="77777777" w:rsidR="00272FBB" w:rsidRPr="009C5E7F" w:rsidRDefault="00272FBB" w:rsidP="00325357">
            <w:pPr>
              <w:spacing w:after="0" w:line="240" w:lineRule="auto"/>
              <w:rPr>
                <w:rFonts w:ascii="Century Gothic" w:hAnsi="Century Gothic" w:cs="Calibri"/>
                <w:color w:val="000000"/>
                <w:sz w:val="22"/>
                <w:lang w:eastAsia="sl-SI"/>
              </w:rPr>
            </w:pPr>
          </w:p>
        </w:tc>
        <w:tc>
          <w:tcPr>
            <w:tcW w:w="1397" w:type="dxa"/>
            <w:tcBorders>
              <w:top w:val="nil"/>
              <w:left w:val="nil"/>
              <w:bottom w:val="single" w:sz="8" w:space="0" w:color="auto"/>
              <w:right w:val="single" w:sz="8" w:space="0" w:color="auto"/>
            </w:tcBorders>
            <w:tcMar>
              <w:top w:w="0" w:type="dxa"/>
              <w:left w:w="70" w:type="dxa"/>
              <w:bottom w:w="0" w:type="dxa"/>
              <w:right w:w="70" w:type="dxa"/>
            </w:tcMar>
            <w:vAlign w:val="center"/>
          </w:tcPr>
          <w:p w14:paraId="38B8270D" w14:textId="631CB6E6" w:rsidR="00272FBB" w:rsidRPr="009C5E7F" w:rsidRDefault="00272FBB" w:rsidP="00325357">
            <w:pPr>
              <w:spacing w:after="0" w:line="240" w:lineRule="auto"/>
              <w:rPr>
                <w:rFonts w:ascii="Century Gothic" w:hAnsi="Century Gothic" w:cs="Calibri"/>
                <w:color w:val="000000"/>
                <w:sz w:val="22"/>
                <w:lang w:eastAsia="sl-SI"/>
              </w:rPr>
            </w:pPr>
            <w:r w:rsidRPr="009C5E7F">
              <w:rPr>
                <w:rFonts w:ascii="Century Gothic" w:hAnsi="Century Gothic"/>
                <w:color w:val="000000"/>
                <w:lang w:eastAsia="sl-SI"/>
              </w:rPr>
              <w:t>CEM </w:t>
            </w:r>
          </w:p>
        </w:tc>
        <w:tc>
          <w:tcPr>
            <w:tcW w:w="2576" w:type="dxa"/>
            <w:tcBorders>
              <w:top w:val="nil"/>
              <w:left w:val="nil"/>
              <w:bottom w:val="single" w:sz="8" w:space="0" w:color="auto"/>
              <w:right w:val="single" w:sz="8" w:space="0" w:color="auto"/>
            </w:tcBorders>
            <w:tcMar>
              <w:top w:w="0" w:type="dxa"/>
              <w:left w:w="70" w:type="dxa"/>
              <w:bottom w:w="0" w:type="dxa"/>
              <w:right w:w="70" w:type="dxa"/>
            </w:tcMar>
            <w:vAlign w:val="center"/>
          </w:tcPr>
          <w:p w14:paraId="0BBEFC80" w14:textId="5FA173F6" w:rsidR="00272FBB" w:rsidRPr="009C5E7F" w:rsidRDefault="00272FBB" w:rsidP="00325357">
            <w:pPr>
              <w:spacing w:after="0" w:line="240" w:lineRule="auto"/>
              <w:rPr>
                <w:rFonts w:ascii="Century Gothic" w:hAnsi="Century Gothic"/>
                <w:color w:val="000000"/>
                <w:lang w:eastAsia="sl-SI"/>
              </w:rPr>
            </w:pPr>
            <w:proofErr w:type="spellStart"/>
            <w:r w:rsidRPr="009C5E7F">
              <w:rPr>
                <w:rFonts w:ascii="Century Gothic" w:hAnsi="Century Gothic"/>
                <w:color w:val="000000"/>
                <w:lang w:eastAsia="sl-SI"/>
              </w:rPr>
              <w:t>Marija</w:t>
            </w:r>
            <w:proofErr w:type="spellEnd"/>
            <w:r w:rsidRPr="009C5E7F">
              <w:rPr>
                <w:rFonts w:ascii="Century Gothic" w:hAnsi="Century Gothic"/>
                <w:color w:val="000000"/>
                <w:lang w:eastAsia="sl-SI"/>
              </w:rPr>
              <w:t xml:space="preserve"> </w:t>
            </w:r>
            <w:proofErr w:type="spellStart"/>
            <w:r w:rsidRPr="009C5E7F">
              <w:rPr>
                <w:rFonts w:ascii="Century Gothic" w:hAnsi="Century Gothic"/>
                <w:color w:val="000000"/>
                <w:lang w:eastAsia="sl-SI"/>
              </w:rPr>
              <w:t>Raspopović</w:t>
            </w:r>
            <w:proofErr w:type="spellEnd"/>
            <w:r w:rsidRPr="009C5E7F">
              <w:rPr>
                <w:rFonts w:ascii="Century Gothic" w:hAnsi="Century Gothic"/>
                <w:color w:val="000000"/>
                <w:lang w:eastAsia="sl-SI"/>
              </w:rPr>
              <w:t> </w:t>
            </w:r>
          </w:p>
        </w:tc>
        <w:tc>
          <w:tcPr>
            <w:tcW w:w="3290" w:type="dxa"/>
            <w:tcBorders>
              <w:top w:val="nil"/>
              <w:left w:val="nil"/>
              <w:bottom w:val="single" w:sz="8" w:space="0" w:color="auto"/>
              <w:right w:val="single" w:sz="8" w:space="0" w:color="auto"/>
            </w:tcBorders>
            <w:tcMar>
              <w:top w:w="0" w:type="dxa"/>
              <w:left w:w="70" w:type="dxa"/>
              <w:bottom w:w="0" w:type="dxa"/>
              <w:right w:w="70" w:type="dxa"/>
            </w:tcMar>
            <w:vAlign w:val="center"/>
          </w:tcPr>
          <w:p w14:paraId="38E97C70" w14:textId="4FEA9F79" w:rsidR="00272FBB" w:rsidRPr="009C5E7F" w:rsidRDefault="004D4431" w:rsidP="00325357">
            <w:pPr>
              <w:spacing w:after="0" w:line="240" w:lineRule="auto"/>
              <w:rPr>
                <w:rFonts w:ascii="Century Gothic" w:hAnsi="Century Gothic"/>
                <w:color w:val="0563C1"/>
                <w:u w:val="single"/>
                <w:lang w:eastAsia="sl-SI"/>
              </w:rPr>
            </w:pPr>
            <w:hyperlink r:id="rId45" w:tgtFrame="_blank" w:history="1">
              <w:r w:rsidR="00272FBB" w:rsidRPr="009C5E7F">
                <w:rPr>
                  <w:rStyle w:val="Hyperlink"/>
                  <w:rFonts w:ascii="Century Gothic" w:hAnsi="Century Gothic"/>
                  <w:lang w:eastAsia="sl-SI"/>
                </w:rPr>
                <w:t>mraspopovic@pkcg.org </w:t>
              </w:r>
            </w:hyperlink>
          </w:p>
        </w:tc>
        <w:tc>
          <w:tcPr>
            <w:tcW w:w="1088"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057A888" w14:textId="76F4CF81" w:rsidR="00272FBB" w:rsidRPr="009C5E7F" w:rsidRDefault="00272FBB" w:rsidP="00325357">
            <w:pPr>
              <w:spacing w:after="0" w:line="240" w:lineRule="auto"/>
              <w:rPr>
                <w:rFonts w:ascii="Century Gothic" w:hAnsi="Century Gothic"/>
                <w:color w:val="000000"/>
                <w:lang w:eastAsia="sl-SI"/>
              </w:rPr>
            </w:pPr>
            <w:r w:rsidRPr="009C5E7F">
              <w:rPr>
                <w:rFonts w:ascii="Century Gothic" w:hAnsi="Century Gothic"/>
                <w:color w:val="000000"/>
                <w:lang w:eastAsia="sl-SI"/>
              </w:rPr>
              <w:t> </w:t>
            </w:r>
          </w:p>
        </w:tc>
      </w:tr>
    </w:tbl>
    <w:p w14:paraId="73F5052C" w14:textId="77777777" w:rsidR="00A33A18" w:rsidRPr="009C5E7F" w:rsidRDefault="00884D05" w:rsidP="00A33A18">
      <w:pPr>
        <w:rPr>
          <w:rFonts w:ascii="Century Gothic" w:hAnsi="Century Gothic"/>
          <w:i/>
          <w:iCs/>
          <w:sz w:val="18"/>
          <w:szCs w:val="18"/>
          <w:lang w:eastAsia="ja-JP"/>
        </w:rPr>
      </w:pPr>
      <w:r w:rsidRPr="009C5E7F">
        <w:rPr>
          <w:rFonts w:ascii="Century Gothic" w:hAnsi="Century Gothic"/>
          <w:lang w:eastAsia="ja-JP"/>
        </w:rPr>
        <w:t>*</w:t>
      </w:r>
      <w:r w:rsidRPr="009C5E7F">
        <w:rPr>
          <w:rFonts w:ascii="Century Gothic" w:hAnsi="Century Gothic"/>
          <w:i/>
          <w:iCs/>
          <w:sz w:val="18"/>
          <w:szCs w:val="18"/>
          <w:lang w:eastAsia="ja-JP"/>
        </w:rPr>
        <w:t>Scanned participants list</w:t>
      </w:r>
      <w:r w:rsidR="00A0176D" w:rsidRPr="009C5E7F">
        <w:rPr>
          <w:rFonts w:ascii="Century Gothic" w:hAnsi="Century Gothic"/>
          <w:i/>
          <w:iCs/>
          <w:sz w:val="18"/>
          <w:szCs w:val="18"/>
          <w:lang w:eastAsia="ja-JP"/>
        </w:rPr>
        <w:t>s are</w:t>
      </w:r>
      <w:r w:rsidR="009C53D5" w:rsidRPr="009C5E7F">
        <w:rPr>
          <w:rFonts w:ascii="Century Gothic" w:hAnsi="Century Gothic"/>
          <w:i/>
          <w:iCs/>
          <w:sz w:val="18"/>
          <w:szCs w:val="18"/>
          <w:lang w:eastAsia="ja-JP"/>
        </w:rPr>
        <w:t xml:space="preserve"> available </w:t>
      </w:r>
      <w:r w:rsidRPr="009C5E7F">
        <w:rPr>
          <w:rFonts w:ascii="Century Gothic" w:hAnsi="Century Gothic"/>
          <w:i/>
          <w:iCs/>
          <w:sz w:val="18"/>
          <w:szCs w:val="18"/>
          <w:lang w:eastAsia="ja-JP"/>
        </w:rPr>
        <w:t>in MS Teams</w:t>
      </w:r>
    </w:p>
    <w:p w14:paraId="371CB409" w14:textId="0789D8EB" w:rsidR="00D2237A" w:rsidRDefault="00D2237A" w:rsidP="00D2237A">
      <w:pPr>
        <w:pStyle w:val="Heading2"/>
        <w:rPr>
          <w:rFonts w:ascii="Century Gothic" w:hAnsi="Century Gothic"/>
          <w:color w:val="C00000"/>
          <w:sz w:val="24"/>
          <w:szCs w:val="24"/>
          <w:lang w:eastAsia="ja-JP"/>
        </w:rPr>
      </w:pPr>
      <w:bookmarkStart w:id="2" w:name="_Toc126591800"/>
      <w:r>
        <w:rPr>
          <w:rFonts w:ascii="Century Gothic" w:hAnsi="Century Gothic"/>
          <w:color w:val="C00000"/>
          <w:sz w:val="24"/>
          <w:szCs w:val="24"/>
          <w:lang w:eastAsia="ja-JP"/>
        </w:rPr>
        <w:lastRenderedPageBreak/>
        <w:t>2. Meeting agenda</w:t>
      </w:r>
      <w:bookmarkEnd w:id="2"/>
    </w:p>
    <w:p w14:paraId="4E5366F8" w14:textId="77777777" w:rsidR="002F275A" w:rsidRPr="002F275A" w:rsidRDefault="002F275A" w:rsidP="002F275A">
      <w:pPr>
        <w:rPr>
          <w:lang w:eastAsia="ja-JP"/>
        </w:rPr>
      </w:pPr>
    </w:p>
    <w:p w14:paraId="55746EB4" w14:textId="55F42C8C" w:rsidR="00A664E4" w:rsidRPr="00A664E4" w:rsidRDefault="00A664E4" w:rsidP="002F275A">
      <w:pPr>
        <w:rPr>
          <w:rFonts w:ascii="Century Gothic" w:hAnsi="Century Gothic"/>
          <w:b/>
          <w:bCs/>
          <w:color w:val="C00000"/>
          <w:lang w:val="en-GB" w:eastAsia="ja-JP"/>
        </w:rPr>
      </w:pPr>
      <w:r w:rsidRPr="00A664E4">
        <w:rPr>
          <w:rFonts w:ascii="Century Gothic" w:hAnsi="Century Gothic"/>
          <w:b/>
          <w:bCs/>
          <w:color w:val="C00000"/>
          <w:lang w:val="en-GB" w:eastAsia="ja-JP"/>
        </w:rPr>
        <w:t>Day 1 – Monday, 23 January 2023 (9:30 – 17:30)</w:t>
      </w:r>
    </w:p>
    <w:p w14:paraId="2E041190" w14:textId="6E053793" w:rsidR="002F275A" w:rsidRPr="002F275A" w:rsidRDefault="002F275A" w:rsidP="002F275A">
      <w:pPr>
        <w:rPr>
          <w:rFonts w:ascii="Century Gothic" w:hAnsi="Century Gothic"/>
          <w:b/>
          <w:color w:val="C00000"/>
          <w:lang w:val="en-GB" w:eastAsia="ja-JP"/>
        </w:rPr>
      </w:pPr>
      <w:r w:rsidRPr="002F275A">
        <w:rPr>
          <w:rFonts w:ascii="Century Gothic" w:hAnsi="Century Gothic"/>
          <w:color w:val="C00000"/>
          <w:lang w:val="en-GB" w:eastAsia="ja-JP"/>
        </w:rPr>
        <w:t>WP1 Management:</w:t>
      </w:r>
    </w:p>
    <w:p w14:paraId="6D229468" w14:textId="77777777" w:rsidR="002F275A" w:rsidRPr="002F275A" w:rsidRDefault="002F275A" w:rsidP="002F275A">
      <w:pPr>
        <w:pStyle w:val="ListParagraph"/>
        <w:numPr>
          <w:ilvl w:val="0"/>
          <w:numId w:val="3"/>
        </w:numPr>
        <w:tabs>
          <w:tab w:val="left" w:pos="1418"/>
        </w:tabs>
        <w:spacing w:line="240" w:lineRule="auto"/>
        <w:rPr>
          <w:rFonts w:ascii="Century Gothic" w:hAnsi="Century Gothic"/>
          <w:szCs w:val="20"/>
        </w:rPr>
      </w:pPr>
      <w:r w:rsidRPr="002F275A">
        <w:rPr>
          <w:rFonts w:ascii="Century Gothic" w:hAnsi="Century Gothic"/>
          <w:szCs w:val="20"/>
        </w:rPr>
        <w:t>Project overview</w:t>
      </w:r>
    </w:p>
    <w:p w14:paraId="62A4447A" w14:textId="77777777" w:rsidR="002F275A" w:rsidRPr="002F275A" w:rsidRDefault="002F275A" w:rsidP="002F275A">
      <w:pPr>
        <w:pStyle w:val="ListParagraph"/>
        <w:numPr>
          <w:ilvl w:val="0"/>
          <w:numId w:val="3"/>
        </w:numPr>
        <w:tabs>
          <w:tab w:val="left" w:pos="1418"/>
        </w:tabs>
        <w:spacing w:line="240" w:lineRule="auto"/>
        <w:rPr>
          <w:rFonts w:ascii="Century Gothic" w:hAnsi="Century Gothic"/>
          <w:szCs w:val="20"/>
        </w:rPr>
      </w:pPr>
      <w:r w:rsidRPr="002F275A">
        <w:rPr>
          <w:rFonts w:ascii="Century Gothic" w:hAnsi="Century Gothic"/>
          <w:szCs w:val="20"/>
        </w:rPr>
        <w:t xml:space="preserve">Administrative and financial management </w:t>
      </w:r>
    </w:p>
    <w:p w14:paraId="52E3EF56" w14:textId="77777777" w:rsidR="002F275A" w:rsidRPr="002F275A" w:rsidRDefault="002F275A" w:rsidP="002F275A">
      <w:pPr>
        <w:spacing w:after="120" w:line="360" w:lineRule="auto"/>
        <w:rPr>
          <w:rFonts w:ascii="Century Gothic" w:hAnsi="Century Gothic"/>
          <w:i/>
          <w:iCs/>
          <w:szCs w:val="20"/>
        </w:rPr>
      </w:pPr>
      <w:r w:rsidRPr="002F275A">
        <w:rPr>
          <w:rFonts w:ascii="Century Gothic" w:hAnsi="Century Gothic"/>
          <w:i/>
          <w:iCs/>
          <w:szCs w:val="20"/>
        </w:rPr>
        <w:t>Mateja Geder, DOBA</w:t>
      </w:r>
    </w:p>
    <w:p w14:paraId="0D61891E" w14:textId="77777777" w:rsidR="002F275A" w:rsidRPr="002F275A" w:rsidRDefault="002F275A" w:rsidP="002F275A">
      <w:pPr>
        <w:rPr>
          <w:rFonts w:ascii="Century Gothic" w:hAnsi="Century Gothic"/>
          <w:b/>
          <w:color w:val="C00000"/>
          <w:lang w:val="en-GB" w:eastAsia="ja-JP"/>
        </w:rPr>
      </w:pPr>
      <w:r w:rsidRPr="002F275A">
        <w:rPr>
          <w:rFonts w:ascii="Century Gothic" w:hAnsi="Century Gothic"/>
          <w:color w:val="C00000"/>
          <w:lang w:val="en-GB" w:eastAsia="ja-JP"/>
        </w:rPr>
        <w:t>WP7 Quality Control &amp; Ethics: Considerations</w:t>
      </w:r>
    </w:p>
    <w:p w14:paraId="71D5F353" w14:textId="77777777" w:rsidR="002F275A" w:rsidRPr="002F275A" w:rsidRDefault="002F275A" w:rsidP="002F275A">
      <w:pPr>
        <w:spacing w:after="120" w:line="360" w:lineRule="auto"/>
        <w:rPr>
          <w:rFonts w:ascii="Century Gothic" w:hAnsi="Century Gothic"/>
          <w:i/>
          <w:iCs/>
          <w:szCs w:val="20"/>
        </w:rPr>
      </w:pPr>
      <w:r w:rsidRPr="002F275A">
        <w:rPr>
          <w:rFonts w:ascii="Century Gothic" w:hAnsi="Century Gothic"/>
          <w:i/>
          <w:iCs/>
          <w:szCs w:val="20"/>
        </w:rPr>
        <w:t xml:space="preserve">Thomas Koehler, TUD (online) </w:t>
      </w:r>
    </w:p>
    <w:p w14:paraId="37E4B688" w14:textId="77777777" w:rsidR="002F275A" w:rsidRPr="002F275A" w:rsidRDefault="002F275A" w:rsidP="002F275A">
      <w:pPr>
        <w:rPr>
          <w:rFonts w:ascii="Century Gothic" w:hAnsi="Century Gothic"/>
          <w:b/>
          <w:color w:val="C00000"/>
          <w:lang w:val="en-GB" w:eastAsia="ja-JP"/>
        </w:rPr>
      </w:pPr>
      <w:r w:rsidRPr="002F275A">
        <w:rPr>
          <w:rFonts w:ascii="Century Gothic" w:hAnsi="Century Gothic"/>
          <w:color w:val="C00000"/>
          <w:lang w:val="en-GB" w:eastAsia="ja-JP"/>
        </w:rPr>
        <w:t xml:space="preserve">WP5 Operational setup of SMART Innovation Centres: </w:t>
      </w:r>
    </w:p>
    <w:p w14:paraId="5C3B5127" w14:textId="77777777" w:rsidR="002F275A" w:rsidRPr="002F275A" w:rsidRDefault="002F275A" w:rsidP="002F275A">
      <w:pPr>
        <w:pStyle w:val="ListParagraph"/>
        <w:numPr>
          <w:ilvl w:val="0"/>
          <w:numId w:val="3"/>
        </w:numPr>
        <w:tabs>
          <w:tab w:val="left" w:pos="1418"/>
        </w:tabs>
        <w:spacing w:line="240" w:lineRule="auto"/>
        <w:rPr>
          <w:rFonts w:ascii="Century Gothic" w:hAnsi="Century Gothic"/>
          <w:szCs w:val="20"/>
        </w:rPr>
      </w:pPr>
      <w:r w:rsidRPr="002F275A">
        <w:rPr>
          <w:rFonts w:ascii="Century Gothic" w:hAnsi="Century Gothic"/>
          <w:szCs w:val="20"/>
        </w:rPr>
        <w:t xml:space="preserve">Introduction to the WP5:  Objectives, tasks, deliverables, and timeline </w:t>
      </w:r>
    </w:p>
    <w:p w14:paraId="6AA52586" w14:textId="77777777" w:rsidR="002F275A" w:rsidRPr="002F275A" w:rsidRDefault="002F275A" w:rsidP="002F275A">
      <w:pPr>
        <w:pStyle w:val="ListParagraph"/>
        <w:numPr>
          <w:ilvl w:val="0"/>
          <w:numId w:val="3"/>
        </w:numPr>
        <w:tabs>
          <w:tab w:val="left" w:pos="1418"/>
        </w:tabs>
        <w:spacing w:line="240" w:lineRule="auto"/>
        <w:rPr>
          <w:rFonts w:ascii="Century Gothic" w:hAnsi="Century Gothic"/>
          <w:szCs w:val="20"/>
        </w:rPr>
      </w:pPr>
      <w:r w:rsidRPr="002F275A">
        <w:rPr>
          <w:rFonts w:ascii="Century Gothic" w:hAnsi="Century Gothic"/>
          <w:szCs w:val="20"/>
        </w:rPr>
        <w:t>Discussion on the concept, structure, and integration into partners’ university structure</w:t>
      </w:r>
    </w:p>
    <w:p w14:paraId="5C9D7625" w14:textId="77777777" w:rsidR="002F275A" w:rsidRPr="002F275A" w:rsidRDefault="002F275A" w:rsidP="002F275A">
      <w:pPr>
        <w:pStyle w:val="ListParagraph"/>
        <w:spacing w:after="120" w:line="360" w:lineRule="auto"/>
        <w:ind w:left="0"/>
        <w:contextualSpacing w:val="0"/>
        <w:rPr>
          <w:rFonts w:ascii="Century Gothic" w:hAnsi="Century Gothic"/>
          <w:i/>
          <w:iCs/>
          <w:szCs w:val="20"/>
          <w:lang w:val="en-GB" w:eastAsia="ja-JP"/>
        </w:rPr>
      </w:pPr>
      <w:r w:rsidRPr="002F275A">
        <w:rPr>
          <w:rFonts w:ascii="Century Gothic" w:hAnsi="Century Gothic"/>
          <w:i/>
          <w:iCs/>
          <w:szCs w:val="20"/>
          <w:lang w:val="en-GB" w:eastAsia="ja-JP"/>
        </w:rPr>
        <w:t>Fioralba Vela, UNIVLORA</w:t>
      </w:r>
    </w:p>
    <w:p w14:paraId="1FCA5BEF" w14:textId="77777777" w:rsidR="002F275A" w:rsidRPr="002F275A" w:rsidRDefault="002F275A" w:rsidP="002F275A">
      <w:pPr>
        <w:rPr>
          <w:rFonts w:ascii="Century Gothic" w:hAnsi="Century Gothic"/>
          <w:b/>
          <w:color w:val="C00000"/>
          <w:lang w:val="en-GB" w:eastAsia="ja-JP"/>
        </w:rPr>
      </w:pPr>
      <w:r w:rsidRPr="002F275A">
        <w:rPr>
          <w:rFonts w:ascii="Century Gothic" w:hAnsi="Century Gothic"/>
          <w:color w:val="C00000"/>
          <w:lang w:val="en-GB" w:eastAsia="ja-JP"/>
        </w:rPr>
        <w:t>WP2 Comparative Analysis of Smart Specialisation Efforts:</w:t>
      </w:r>
    </w:p>
    <w:p w14:paraId="3135A848" w14:textId="77777777" w:rsidR="002F275A" w:rsidRPr="002F275A" w:rsidRDefault="002F275A" w:rsidP="002F275A">
      <w:pPr>
        <w:pStyle w:val="ListParagraph"/>
        <w:numPr>
          <w:ilvl w:val="0"/>
          <w:numId w:val="3"/>
        </w:numPr>
        <w:tabs>
          <w:tab w:val="left" w:pos="1418"/>
        </w:tabs>
        <w:spacing w:line="240" w:lineRule="auto"/>
        <w:rPr>
          <w:rFonts w:ascii="Century Gothic" w:hAnsi="Century Gothic"/>
          <w:szCs w:val="20"/>
        </w:rPr>
      </w:pPr>
      <w:r w:rsidRPr="002F275A">
        <w:rPr>
          <w:rFonts w:ascii="Century Gothic" w:hAnsi="Century Gothic"/>
          <w:szCs w:val="20"/>
        </w:rPr>
        <w:t xml:space="preserve">Reflection on the Survey on the NSSS </w:t>
      </w:r>
    </w:p>
    <w:p w14:paraId="72859E6E" w14:textId="77777777" w:rsidR="002F275A" w:rsidRPr="002F275A" w:rsidRDefault="002F275A" w:rsidP="002F275A">
      <w:pPr>
        <w:pStyle w:val="ListParagraph"/>
        <w:numPr>
          <w:ilvl w:val="0"/>
          <w:numId w:val="3"/>
        </w:numPr>
        <w:tabs>
          <w:tab w:val="left" w:pos="1418"/>
        </w:tabs>
        <w:spacing w:line="240" w:lineRule="auto"/>
        <w:rPr>
          <w:rFonts w:ascii="Century Gothic" w:hAnsi="Century Gothic"/>
          <w:szCs w:val="20"/>
        </w:rPr>
      </w:pPr>
      <w:r w:rsidRPr="002F275A">
        <w:rPr>
          <w:rFonts w:ascii="Century Gothic" w:hAnsi="Century Gothic"/>
          <w:szCs w:val="20"/>
        </w:rPr>
        <w:t xml:space="preserve">Focus group guidelines and simulation </w:t>
      </w:r>
    </w:p>
    <w:p w14:paraId="0B1BDEB8" w14:textId="531F75C9" w:rsidR="002F275A" w:rsidRPr="002F275A" w:rsidRDefault="002F275A" w:rsidP="002F275A">
      <w:pPr>
        <w:spacing w:after="120" w:line="360" w:lineRule="auto"/>
        <w:rPr>
          <w:rFonts w:ascii="Century Gothic" w:hAnsi="Century Gothic"/>
          <w:i/>
          <w:iCs/>
          <w:szCs w:val="20"/>
        </w:rPr>
      </w:pPr>
      <w:proofErr w:type="spellStart"/>
      <w:r w:rsidRPr="002F275A">
        <w:rPr>
          <w:rFonts w:ascii="Century Gothic" w:hAnsi="Century Gothic"/>
          <w:i/>
          <w:iCs/>
          <w:szCs w:val="20"/>
        </w:rPr>
        <w:t>Anotnella</w:t>
      </w:r>
      <w:proofErr w:type="spellEnd"/>
      <w:r w:rsidRPr="002F275A">
        <w:rPr>
          <w:rFonts w:ascii="Century Gothic" w:hAnsi="Century Gothic"/>
          <w:i/>
          <w:iCs/>
          <w:szCs w:val="20"/>
        </w:rPr>
        <w:t xml:space="preserve"> Contin, POLIMI and Alessandra </w:t>
      </w:r>
      <w:proofErr w:type="spellStart"/>
      <w:r w:rsidRPr="002F275A">
        <w:rPr>
          <w:rFonts w:ascii="Century Gothic" w:hAnsi="Century Gothic"/>
          <w:i/>
          <w:iCs/>
          <w:szCs w:val="20"/>
        </w:rPr>
        <w:t>Pandolfi</w:t>
      </w:r>
      <w:proofErr w:type="spellEnd"/>
      <w:r w:rsidRPr="002F275A">
        <w:rPr>
          <w:rFonts w:ascii="Century Gothic" w:hAnsi="Century Gothic"/>
          <w:i/>
          <w:iCs/>
          <w:szCs w:val="20"/>
        </w:rPr>
        <w:t>, POLIMI</w:t>
      </w:r>
    </w:p>
    <w:p w14:paraId="5049DCA0" w14:textId="3D795E21" w:rsidR="00A664E4" w:rsidRPr="00A664E4" w:rsidRDefault="00A664E4" w:rsidP="00A664E4">
      <w:pPr>
        <w:rPr>
          <w:rFonts w:ascii="Century Gothic" w:hAnsi="Century Gothic"/>
          <w:b/>
          <w:bCs/>
          <w:color w:val="C00000"/>
          <w:lang w:val="en-GB" w:eastAsia="ja-JP"/>
        </w:rPr>
      </w:pPr>
      <w:r w:rsidRPr="00A664E4">
        <w:rPr>
          <w:rFonts w:ascii="Century Gothic" w:hAnsi="Century Gothic"/>
          <w:b/>
          <w:bCs/>
          <w:color w:val="C00000"/>
          <w:lang w:val="en-GB" w:eastAsia="ja-JP"/>
        </w:rPr>
        <w:t xml:space="preserve">Day </w:t>
      </w:r>
      <w:r>
        <w:rPr>
          <w:rFonts w:ascii="Century Gothic" w:hAnsi="Century Gothic"/>
          <w:b/>
          <w:bCs/>
          <w:color w:val="C00000"/>
          <w:lang w:val="en-GB" w:eastAsia="ja-JP"/>
        </w:rPr>
        <w:t xml:space="preserve">2 </w:t>
      </w:r>
      <w:r w:rsidRPr="00A664E4">
        <w:rPr>
          <w:rFonts w:ascii="Century Gothic" w:hAnsi="Century Gothic"/>
          <w:b/>
          <w:bCs/>
          <w:color w:val="C00000"/>
          <w:lang w:val="en-GB" w:eastAsia="ja-JP"/>
        </w:rPr>
        <w:t>–</w:t>
      </w:r>
      <w:r>
        <w:rPr>
          <w:rFonts w:ascii="Century Gothic" w:hAnsi="Century Gothic"/>
          <w:b/>
          <w:bCs/>
          <w:color w:val="C00000"/>
          <w:lang w:val="en-GB" w:eastAsia="ja-JP"/>
        </w:rPr>
        <w:t xml:space="preserve"> Tuesday</w:t>
      </w:r>
      <w:r w:rsidRPr="00A664E4">
        <w:rPr>
          <w:rFonts w:ascii="Century Gothic" w:hAnsi="Century Gothic"/>
          <w:b/>
          <w:bCs/>
          <w:color w:val="C00000"/>
          <w:lang w:val="en-GB" w:eastAsia="ja-JP"/>
        </w:rPr>
        <w:t>, 2</w:t>
      </w:r>
      <w:r>
        <w:rPr>
          <w:rFonts w:ascii="Century Gothic" w:hAnsi="Century Gothic"/>
          <w:b/>
          <w:bCs/>
          <w:color w:val="C00000"/>
          <w:lang w:val="en-GB" w:eastAsia="ja-JP"/>
        </w:rPr>
        <w:t>4</w:t>
      </w:r>
      <w:r w:rsidRPr="00A664E4">
        <w:rPr>
          <w:rFonts w:ascii="Century Gothic" w:hAnsi="Century Gothic"/>
          <w:b/>
          <w:bCs/>
          <w:color w:val="C00000"/>
          <w:lang w:val="en-GB" w:eastAsia="ja-JP"/>
        </w:rPr>
        <w:t xml:space="preserve"> January 2023 (9:</w:t>
      </w:r>
      <w:r>
        <w:rPr>
          <w:rFonts w:ascii="Century Gothic" w:hAnsi="Century Gothic"/>
          <w:b/>
          <w:bCs/>
          <w:color w:val="C00000"/>
          <w:lang w:val="en-GB" w:eastAsia="ja-JP"/>
        </w:rPr>
        <w:t>0</w:t>
      </w:r>
      <w:r w:rsidRPr="00A664E4">
        <w:rPr>
          <w:rFonts w:ascii="Century Gothic" w:hAnsi="Century Gothic"/>
          <w:b/>
          <w:bCs/>
          <w:color w:val="C00000"/>
          <w:lang w:val="en-GB" w:eastAsia="ja-JP"/>
        </w:rPr>
        <w:t>0 – 17:</w:t>
      </w:r>
      <w:r>
        <w:rPr>
          <w:rFonts w:ascii="Century Gothic" w:hAnsi="Century Gothic"/>
          <w:b/>
          <w:bCs/>
          <w:color w:val="C00000"/>
          <w:lang w:val="en-GB" w:eastAsia="ja-JP"/>
        </w:rPr>
        <w:t>0</w:t>
      </w:r>
      <w:r w:rsidRPr="00A664E4">
        <w:rPr>
          <w:rFonts w:ascii="Century Gothic" w:hAnsi="Century Gothic"/>
          <w:b/>
          <w:bCs/>
          <w:color w:val="C00000"/>
          <w:lang w:val="en-GB" w:eastAsia="ja-JP"/>
        </w:rPr>
        <w:t>0)</w:t>
      </w:r>
    </w:p>
    <w:p w14:paraId="3ABBC38D" w14:textId="79D3C068" w:rsidR="00A664E4" w:rsidRPr="00A664E4" w:rsidRDefault="00A664E4" w:rsidP="002F275A">
      <w:pPr>
        <w:rPr>
          <w:rFonts w:ascii="Century Gothic" w:hAnsi="Century Gothic"/>
          <w:b/>
          <w:bCs/>
          <w:lang w:val="en-GB" w:eastAsia="ja-JP"/>
        </w:rPr>
      </w:pPr>
      <w:r w:rsidRPr="00A664E4">
        <w:rPr>
          <w:rFonts w:ascii="Century Gothic" w:hAnsi="Century Gothic"/>
          <w:b/>
          <w:bCs/>
          <w:lang w:val="en-GB" w:eastAsia="ja-JP"/>
        </w:rPr>
        <w:t>Study visit 1(9:00 – 13:00)</w:t>
      </w:r>
    </w:p>
    <w:p w14:paraId="6B253F5D" w14:textId="77777777" w:rsidR="00A664E4" w:rsidRPr="009C5E7F" w:rsidRDefault="00A664E4" w:rsidP="00A664E4">
      <w:pPr>
        <w:pStyle w:val="Title"/>
        <w:numPr>
          <w:ilvl w:val="0"/>
          <w:numId w:val="11"/>
        </w:numPr>
        <w:spacing w:after="0"/>
        <w:rPr>
          <w:rFonts w:ascii="Century Gothic" w:hAnsi="Century Gothic"/>
          <w:b w:val="0"/>
          <w:i/>
          <w:iCs/>
          <w:color w:val="000000" w:themeColor="text1"/>
          <w:sz w:val="20"/>
          <w:szCs w:val="20"/>
        </w:rPr>
      </w:pPr>
      <w:r w:rsidRPr="009C5E7F">
        <w:rPr>
          <w:rFonts w:ascii="Century Gothic" w:hAnsi="Century Gothic"/>
          <w:bCs/>
          <w:color w:val="000000" w:themeColor="text1"/>
          <w:sz w:val="20"/>
          <w:szCs w:val="20"/>
        </w:rPr>
        <w:t xml:space="preserve">Slovenian Sustainable Smart </w:t>
      </w:r>
      <w:proofErr w:type="spellStart"/>
      <w:r w:rsidRPr="009C5E7F">
        <w:rPr>
          <w:rFonts w:ascii="Century Gothic" w:hAnsi="Century Gothic"/>
          <w:bCs/>
          <w:color w:val="000000" w:themeColor="text1"/>
          <w:sz w:val="20"/>
          <w:szCs w:val="20"/>
        </w:rPr>
        <w:t>Specialisation</w:t>
      </w:r>
      <w:proofErr w:type="spellEnd"/>
      <w:r w:rsidRPr="009C5E7F">
        <w:rPr>
          <w:rFonts w:ascii="Century Gothic" w:hAnsi="Century Gothic"/>
          <w:bCs/>
          <w:color w:val="000000" w:themeColor="text1"/>
          <w:sz w:val="20"/>
          <w:szCs w:val="20"/>
        </w:rPr>
        <w:t xml:space="preserve"> Strategy 2030 in brief</w:t>
      </w:r>
      <w:r w:rsidRPr="009C5E7F">
        <w:rPr>
          <w:rFonts w:ascii="Century Gothic" w:hAnsi="Century Gothic"/>
          <w:bCs/>
          <w:color w:val="000000" w:themeColor="text1"/>
          <w:sz w:val="20"/>
          <w:szCs w:val="20"/>
        </w:rPr>
        <w:br/>
      </w:r>
      <w:r w:rsidRPr="009C5E7F">
        <w:rPr>
          <w:rFonts w:ascii="Century Gothic" w:hAnsi="Century Gothic"/>
          <w:b w:val="0"/>
          <w:i/>
          <w:iCs/>
          <w:color w:val="000000" w:themeColor="text1"/>
          <w:sz w:val="20"/>
          <w:szCs w:val="20"/>
        </w:rPr>
        <w:t xml:space="preserve">Mateja Geder, DOBA </w:t>
      </w:r>
    </w:p>
    <w:p w14:paraId="0EFCBC23" w14:textId="77777777" w:rsidR="00A664E4" w:rsidRPr="009C5E7F" w:rsidRDefault="00A664E4" w:rsidP="00A664E4">
      <w:pPr>
        <w:pStyle w:val="Title"/>
        <w:numPr>
          <w:ilvl w:val="0"/>
          <w:numId w:val="11"/>
        </w:numPr>
        <w:spacing w:after="0"/>
        <w:rPr>
          <w:rFonts w:ascii="Century Gothic" w:hAnsi="Century Gothic"/>
          <w:b w:val="0"/>
          <w:i/>
          <w:iCs/>
          <w:color w:val="000000" w:themeColor="text1"/>
          <w:sz w:val="20"/>
          <w:szCs w:val="20"/>
        </w:rPr>
      </w:pPr>
      <w:r w:rsidRPr="009C5E7F">
        <w:rPr>
          <w:rFonts w:ascii="Century Gothic" w:hAnsi="Century Gothic"/>
          <w:bCs/>
          <w:color w:val="000000" w:themeColor="text1"/>
          <w:sz w:val="20"/>
          <w:szCs w:val="20"/>
        </w:rPr>
        <w:t>Strategic Research and Innovation Partnership (SRIP) – Networks for the transition into the circular economy</w:t>
      </w:r>
      <w:r w:rsidRPr="009C5E7F">
        <w:rPr>
          <w:rFonts w:ascii="Century Gothic" w:hAnsi="Century Gothic"/>
          <w:bCs/>
          <w:color w:val="000000" w:themeColor="text1"/>
          <w:sz w:val="20"/>
          <w:szCs w:val="20"/>
        </w:rPr>
        <w:br/>
      </w:r>
      <w:r w:rsidRPr="009C5E7F">
        <w:rPr>
          <w:rFonts w:ascii="Century Gothic" w:hAnsi="Century Gothic"/>
          <w:b w:val="0"/>
          <w:i/>
          <w:iCs/>
          <w:color w:val="000000" w:themeColor="text1"/>
          <w:sz w:val="20"/>
          <w:szCs w:val="20"/>
        </w:rPr>
        <w:t xml:space="preserve">Nina Meglič, Chamber of Commerce and Industry of </w:t>
      </w:r>
      <w:proofErr w:type="spellStart"/>
      <w:r w:rsidRPr="009C5E7F">
        <w:rPr>
          <w:rFonts w:ascii="Century Gothic" w:hAnsi="Century Gothic"/>
          <w:b w:val="0"/>
          <w:i/>
          <w:iCs/>
          <w:color w:val="000000" w:themeColor="text1"/>
          <w:sz w:val="20"/>
          <w:szCs w:val="20"/>
        </w:rPr>
        <w:t>Štajerska</w:t>
      </w:r>
      <w:proofErr w:type="spellEnd"/>
      <w:r w:rsidRPr="009C5E7F">
        <w:rPr>
          <w:rFonts w:ascii="Century Gothic" w:hAnsi="Century Gothic"/>
          <w:b w:val="0"/>
          <w:i/>
          <w:iCs/>
          <w:color w:val="000000" w:themeColor="text1"/>
          <w:sz w:val="20"/>
          <w:szCs w:val="20"/>
        </w:rPr>
        <w:t>, Head of SRIP Circular Economy</w:t>
      </w:r>
    </w:p>
    <w:p w14:paraId="10CA4D2E" w14:textId="77777777" w:rsidR="00A664E4" w:rsidRPr="009C5E7F" w:rsidRDefault="00A664E4" w:rsidP="00A664E4">
      <w:pPr>
        <w:pStyle w:val="Title"/>
        <w:numPr>
          <w:ilvl w:val="0"/>
          <w:numId w:val="11"/>
        </w:numPr>
        <w:spacing w:after="0"/>
        <w:rPr>
          <w:rFonts w:ascii="Century Gothic" w:hAnsi="Century Gothic"/>
          <w:b w:val="0"/>
          <w:i/>
          <w:iCs/>
          <w:color w:val="000000" w:themeColor="text1"/>
          <w:sz w:val="20"/>
          <w:szCs w:val="20"/>
        </w:rPr>
      </w:pPr>
      <w:r w:rsidRPr="009C5E7F">
        <w:rPr>
          <w:rFonts w:ascii="Century Gothic" w:hAnsi="Century Gothic"/>
          <w:bCs/>
          <w:color w:val="000000" w:themeColor="text1"/>
          <w:sz w:val="20"/>
          <w:szCs w:val="20"/>
        </w:rPr>
        <w:t>Strategy Smart City Maribor 2030</w:t>
      </w:r>
      <w:r w:rsidRPr="009C5E7F">
        <w:rPr>
          <w:rFonts w:ascii="Century Gothic" w:hAnsi="Century Gothic"/>
          <w:bCs/>
          <w:color w:val="000000" w:themeColor="text1"/>
          <w:sz w:val="20"/>
          <w:szCs w:val="20"/>
        </w:rPr>
        <w:br/>
      </w:r>
      <w:r w:rsidRPr="009C5E7F">
        <w:rPr>
          <w:rFonts w:ascii="Century Gothic" w:hAnsi="Century Gothic"/>
          <w:b w:val="0"/>
          <w:color w:val="000000" w:themeColor="text1"/>
          <w:sz w:val="20"/>
          <w:szCs w:val="20"/>
        </w:rPr>
        <w:t>Dr Andrej Žižek, Institute of Urban Planning Maribor</w:t>
      </w:r>
    </w:p>
    <w:p w14:paraId="3BFF959C" w14:textId="77777777" w:rsidR="00A664E4" w:rsidRPr="009C5E7F" w:rsidRDefault="00A664E4" w:rsidP="00A664E4">
      <w:pPr>
        <w:pStyle w:val="Title"/>
        <w:numPr>
          <w:ilvl w:val="0"/>
          <w:numId w:val="11"/>
        </w:numPr>
        <w:spacing w:after="0"/>
        <w:rPr>
          <w:rFonts w:ascii="Century Gothic" w:hAnsi="Century Gothic"/>
          <w:b w:val="0"/>
          <w:i/>
          <w:iCs/>
          <w:color w:val="000000" w:themeColor="text1"/>
          <w:sz w:val="20"/>
          <w:szCs w:val="20"/>
        </w:rPr>
      </w:pPr>
      <w:r w:rsidRPr="009C5E7F">
        <w:rPr>
          <w:rFonts w:ascii="Century Gothic" w:hAnsi="Century Gothic"/>
          <w:bCs/>
          <w:color w:val="000000" w:themeColor="text1"/>
          <w:sz w:val="20"/>
          <w:szCs w:val="20"/>
        </w:rPr>
        <w:t>Effective implementation of smart and green solutions from the industry:</w:t>
      </w:r>
    </w:p>
    <w:p w14:paraId="571B487A" w14:textId="77777777" w:rsidR="00A664E4" w:rsidRPr="009C5E7F" w:rsidRDefault="00A664E4" w:rsidP="00A664E4">
      <w:pPr>
        <w:pStyle w:val="Title"/>
        <w:numPr>
          <w:ilvl w:val="0"/>
          <w:numId w:val="12"/>
        </w:numPr>
        <w:spacing w:after="0"/>
        <w:rPr>
          <w:rFonts w:ascii="Century Gothic" w:hAnsi="Century Gothic"/>
          <w:b w:val="0"/>
          <w:sz w:val="18"/>
          <w:szCs w:val="18"/>
        </w:rPr>
      </w:pPr>
      <w:r w:rsidRPr="009C5E7F">
        <w:rPr>
          <w:rFonts w:ascii="Century Gothic" w:hAnsi="Century Gothic"/>
          <w:b w:val="0"/>
          <w:color w:val="000000" w:themeColor="text1"/>
          <w:sz w:val="20"/>
          <w:szCs w:val="20"/>
        </w:rPr>
        <w:t>Dr Aleksandra Lobnik, IOS - Institute of Environmental Protection and Sensors</w:t>
      </w:r>
    </w:p>
    <w:p w14:paraId="4CB8631C" w14:textId="77777777" w:rsidR="00A664E4" w:rsidRPr="009C5E7F" w:rsidRDefault="00A664E4" w:rsidP="00A664E4">
      <w:pPr>
        <w:pStyle w:val="Title"/>
        <w:numPr>
          <w:ilvl w:val="0"/>
          <w:numId w:val="12"/>
        </w:numPr>
        <w:spacing w:after="0"/>
        <w:rPr>
          <w:rFonts w:ascii="Century Gothic" w:hAnsi="Century Gothic"/>
          <w:b w:val="0"/>
          <w:sz w:val="18"/>
          <w:szCs w:val="18"/>
        </w:rPr>
      </w:pPr>
      <w:r w:rsidRPr="009C5E7F">
        <w:rPr>
          <w:rFonts w:ascii="Century Gothic" w:hAnsi="Century Gothic"/>
          <w:b w:val="0"/>
          <w:color w:val="000000" w:themeColor="text1"/>
          <w:sz w:val="20"/>
          <w:szCs w:val="20"/>
        </w:rPr>
        <w:t xml:space="preserve">Nuša Lazar (online), </w:t>
      </w:r>
      <w:proofErr w:type="spellStart"/>
      <w:r w:rsidRPr="009C5E7F">
        <w:rPr>
          <w:rFonts w:ascii="Century Gothic" w:hAnsi="Century Gothic"/>
          <w:b w:val="0"/>
          <w:color w:val="000000" w:themeColor="text1"/>
          <w:sz w:val="20"/>
          <w:szCs w:val="20"/>
        </w:rPr>
        <w:t>Nigrad</w:t>
      </w:r>
      <w:proofErr w:type="spellEnd"/>
      <w:r w:rsidRPr="009C5E7F">
        <w:rPr>
          <w:rFonts w:ascii="Century Gothic" w:hAnsi="Century Gothic"/>
          <w:b w:val="0"/>
          <w:color w:val="000000" w:themeColor="text1"/>
          <w:sz w:val="20"/>
          <w:szCs w:val="20"/>
        </w:rPr>
        <w:t>, Public Utility Company</w:t>
      </w:r>
    </w:p>
    <w:p w14:paraId="4B893E3B" w14:textId="25C609ED" w:rsidR="00A664E4" w:rsidRDefault="00A664E4" w:rsidP="002F275A">
      <w:pPr>
        <w:rPr>
          <w:rFonts w:ascii="Century Gothic" w:hAnsi="Century Gothic"/>
          <w:b/>
          <w:bCs/>
          <w:color w:val="C00000"/>
          <w:lang w:val="en-GB" w:eastAsia="ja-JP"/>
        </w:rPr>
      </w:pPr>
    </w:p>
    <w:p w14:paraId="39777F0C" w14:textId="355ED8E8" w:rsidR="00A664E4" w:rsidRPr="00A664E4" w:rsidRDefault="00A664E4" w:rsidP="002F275A">
      <w:pPr>
        <w:rPr>
          <w:rFonts w:ascii="Century Gothic" w:hAnsi="Century Gothic"/>
          <w:b/>
          <w:bCs/>
          <w:lang w:val="en-GB" w:eastAsia="ja-JP"/>
        </w:rPr>
      </w:pPr>
      <w:r w:rsidRPr="00A664E4">
        <w:rPr>
          <w:rFonts w:ascii="Century Gothic" w:hAnsi="Century Gothic"/>
          <w:b/>
          <w:bCs/>
          <w:lang w:val="en-GB" w:eastAsia="ja-JP"/>
        </w:rPr>
        <w:t>Project meeting – Part 2 (13.00 – 17.00)</w:t>
      </w:r>
    </w:p>
    <w:p w14:paraId="0AFCD9E8" w14:textId="1413128F" w:rsidR="002F275A" w:rsidRPr="002F275A" w:rsidRDefault="002F275A" w:rsidP="002F275A">
      <w:pPr>
        <w:rPr>
          <w:rFonts w:ascii="Century Gothic" w:hAnsi="Century Gothic"/>
          <w:b/>
          <w:color w:val="C00000"/>
          <w:lang w:val="en-GB" w:eastAsia="ja-JP"/>
        </w:rPr>
      </w:pPr>
      <w:r w:rsidRPr="002F275A">
        <w:rPr>
          <w:rFonts w:ascii="Century Gothic" w:hAnsi="Century Gothic"/>
          <w:color w:val="C00000"/>
          <w:lang w:val="en-GB" w:eastAsia="ja-JP"/>
        </w:rPr>
        <w:t xml:space="preserve">WP4 Technical setup of the SMART Innovation Centres: </w:t>
      </w:r>
    </w:p>
    <w:p w14:paraId="21404411" w14:textId="28644209" w:rsidR="002F275A" w:rsidRPr="002F275A" w:rsidRDefault="002F275A" w:rsidP="002F275A">
      <w:pPr>
        <w:pStyle w:val="ListParagraph"/>
        <w:numPr>
          <w:ilvl w:val="0"/>
          <w:numId w:val="3"/>
        </w:numPr>
        <w:tabs>
          <w:tab w:val="left" w:pos="1418"/>
        </w:tabs>
        <w:spacing w:line="240" w:lineRule="auto"/>
        <w:rPr>
          <w:rFonts w:ascii="Century Gothic" w:hAnsi="Century Gothic"/>
          <w:szCs w:val="20"/>
        </w:rPr>
      </w:pPr>
      <w:r w:rsidRPr="002F275A">
        <w:rPr>
          <w:rFonts w:ascii="Century Gothic" w:hAnsi="Century Gothic"/>
          <w:szCs w:val="20"/>
        </w:rPr>
        <w:t>Initial discussion on the partners’ needs and dilemmas, procurement procedure, and timeline</w:t>
      </w:r>
    </w:p>
    <w:p w14:paraId="39800F27" w14:textId="77777777" w:rsidR="002F275A" w:rsidRPr="002F275A" w:rsidRDefault="002F275A" w:rsidP="002F275A">
      <w:pPr>
        <w:spacing w:after="120" w:line="360" w:lineRule="auto"/>
        <w:ind w:left="1440" w:hanging="1440"/>
        <w:rPr>
          <w:rFonts w:ascii="Century Gothic" w:hAnsi="Century Gothic"/>
          <w:i/>
          <w:iCs/>
          <w:szCs w:val="20"/>
          <w:lang w:val="en-GB" w:eastAsia="ja-JP"/>
        </w:rPr>
      </w:pPr>
      <w:proofErr w:type="spellStart"/>
      <w:r w:rsidRPr="002F275A">
        <w:rPr>
          <w:rFonts w:ascii="Century Gothic" w:hAnsi="Century Gothic"/>
          <w:i/>
          <w:iCs/>
          <w:szCs w:val="20"/>
          <w:lang w:val="en-GB" w:eastAsia="ja-JP"/>
        </w:rPr>
        <w:t>Nenad</w:t>
      </w:r>
      <w:proofErr w:type="spellEnd"/>
      <w:r w:rsidRPr="002F275A">
        <w:rPr>
          <w:rFonts w:ascii="Century Gothic" w:hAnsi="Century Gothic"/>
          <w:i/>
          <w:iCs/>
          <w:szCs w:val="20"/>
          <w:lang w:val="en-GB" w:eastAsia="ja-JP"/>
        </w:rPr>
        <w:t xml:space="preserve"> </w:t>
      </w:r>
      <w:proofErr w:type="spellStart"/>
      <w:r w:rsidRPr="002F275A">
        <w:rPr>
          <w:rFonts w:ascii="Century Gothic" w:hAnsi="Century Gothic"/>
          <w:i/>
          <w:iCs/>
          <w:szCs w:val="20"/>
          <w:lang w:val="en-GB" w:eastAsia="ja-JP"/>
        </w:rPr>
        <w:t>Marković</w:t>
      </w:r>
      <w:proofErr w:type="spellEnd"/>
      <w:r w:rsidRPr="002F275A">
        <w:rPr>
          <w:rFonts w:ascii="Century Gothic" w:hAnsi="Century Gothic"/>
          <w:i/>
          <w:iCs/>
          <w:szCs w:val="20"/>
          <w:lang w:val="en-GB" w:eastAsia="ja-JP"/>
        </w:rPr>
        <w:t>, UES</w:t>
      </w:r>
    </w:p>
    <w:p w14:paraId="412905FC" w14:textId="77777777" w:rsidR="002F275A" w:rsidRPr="002F275A" w:rsidRDefault="002F275A" w:rsidP="002F275A">
      <w:pPr>
        <w:rPr>
          <w:rFonts w:ascii="Century Gothic" w:hAnsi="Century Gothic"/>
          <w:color w:val="C00000"/>
          <w:lang w:val="en-GB" w:eastAsia="ja-JP"/>
        </w:rPr>
      </w:pPr>
      <w:r w:rsidRPr="002F275A">
        <w:rPr>
          <w:rFonts w:ascii="Century Gothic" w:hAnsi="Century Gothic"/>
          <w:color w:val="C00000"/>
          <w:lang w:val="en-GB" w:eastAsia="ja-JP"/>
        </w:rPr>
        <w:lastRenderedPageBreak/>
        <w:t xml:space="preserve">WP3 Capacity Building – Staff Training: </w:t>
      </w:r>
    </w:p>
    <w:p w14:paraId="45DFB4D8" w14:textId="32CB6D33" w:rsidR="002F275A" w:rsidRDefault="002F275A" w:rsidP="002F275A">
      <w:pPr>
        <w:pStyle w:val="ListParagraph"/>
        <w:numPr>
          <w:ilvl w:val="0"/>
          <w:numId w:val="3"/>
        </w:numPr>
        <w:tabs>
          <w:tab w:val="left" w:pos="1418"/>
        </w:tabs>
        <w:spacing w:line="240" w:lineRule="auto"/>
        <w:rPr>
          <w:rFonts w:ascii="Century Gothic" w:hAnsi="Century Gothic"/>
          <w:szCs w:val="20"/>
        </w:rPr>
      </w:pPr>
      <w:r w:rsidRPr="002F275A">
        <w:rPr>
          <w:rFonts w:ascii="Century Gothic" w:hAnsi="Century Gothic"/>
          <w:szCs w:val="20"/>
        </w:rPr>
        <w:t>Initial discussion on the target group, topics, training format</w:t>
      </w:r>
    </w:p>
    <w:p w14:paraId="00D20FE2" w14:textId="7077FADC" w:rsidR="002F275A" w:rsidRPr="002F275A" w:rsidRDefault="002F275A" w:rsidP="002F275A">
      <w:pPr>
        <w:spacing w:after="120" w:line="360" w:lineRule="auto"/>
        <w:rPr>
          <w:rFonts w:ascii="Century Gothic" w:hAnsi="Century Gothic"/>
          <w:i/>
          <w:iCs/>
          <w:szCs w:val="20"/>
          <w:lang w:val="en-GB" w:eastAsia="ja-JP"/>
        </w:rPr>
      </w:pPr>
      <w:r w:rsidRPr="002F275A">
        <w:rPr>
          <w:rFonts w:ascii="Century Gothic" w:hAnsi="Century Gothic"/>
          <w:i/>
          <w:iCs/>
          <w:szCs w:val="20"/>
          <w:lang w:val="en-GB" w:eastAsia="ja-JP"/>
        </w:rPr>
        <w:t>Thomas Koehler, TUD (online)</w:t>
      </w:r>
    </w:p>
    <w:p w14:paraId="15B7F3DF" w14:textId="77777777" w:rsidR="002F275A" w:rsidRPr="002F275A" w:rsidRDefault="002F275A" w:rsidP="002F275A">
      <w:pPr>
        <w:rPr>
          <w:rFonts w:ascii="Century Gothic" w:hAnsi="Century Gothic"/>
          <w:color w:val="C00000"/>
          <w:lang w:val="en-GB" w:eastAsia="ja-JP"/>
        </w:rPr>
      </w:pPr>
      <w:r w:rsidRPr="002F275A">
        <w:rPr>
          <w:rFonts w:ascii="Century Gothic" w:hAnsi="Century Gothic"/>
          <w:color w:val="C00000"/>
          <w:lang w:val="en-GB" w:eastAsia="ja-JP"/>
        </w:rPr>
        <w:t>WP8 Dissemination and Impact:</w:t>
      </w:r>
    </w:p>
    <w:p w14:paraId="4D137047" w14:textId="77777777" w:rsidR="002F275A" w:rsidRPr="002F275A" w:rsidRDefault="002F275A" w:rsidP="002F275A">
      <w:pPr>
        <w:pStyle w:val="ListParagraph"/>
        <w:numPr>
          <w:ilvl w:val="0"/>
          <w:numId w:val="3"/>
        </w:numPr>
        <w:tabs>
          <w:tab w:val="left" w:pos="1418"/>
        </w:tabs>
        <w:spacing w:line="240" w:lineRule="auto"/>
        <w:rPr>
          <w:rFonts w:ascii="Century Gothic" w:hAnsi="Century Gothic"/>
          <w:szCs w:val="20"/>
        </w:rPr>
      </w:pPr>
      <w:r w:rsidRPr="002F275A">
        <w:rPr>
          <w:rFonts w:ascii="Century Gothic" w:hAnsi="Century Gothic"/>
          <w:szCs w:val="20"/>
        </w:rPr>
        <w:t>Drafting the Dissemination plan</w:t>
      </w:r>
    </w:p>
    <w:p w14:paraId="7DC736F5" w14:textId="77777777" w:rsidR="002F275A" w:rsidRPr="002F275A" w:rsidRDefault="002F275A" w:rsidP="002F275A">
      <w:pPr>
        <w:pStyle w:val="ListParagraph"/>
        <w:numPr>
          <w:ilvl w:val="0"/>
          <w:numId w:val="3"/>
        </w:numPr>
        <w:tabs>
          <w:tab w:val="left" w:pos="1418"/>
        </w:tabs>
        <w:spacing w:line="240" w:lineRule="auto"/>
        <w:rPr>
          <w:rFonts w:ascii="Century Gothic" w:hAnsi="Century Gothic"/>
          <w:szCs w:val="20"/>
        </w:rPr>
      </w:pPr>
      <w:r w:rsidRPr="002F275A">
        <w:rPr>
          <w:rFonts w:ascii="Century Gothic" w:hAnsi="Century Gothic"/>
          <w:szCs w:val="20"/>
        </w:rPr>
        <w:t>Requirements and ideas for the project website</w:t>
      </w:r>
    </w:p>
    <w:p w14:paraId="5E945162" w14:textId="77777777" w:rsidR="002F275A" w:rsidRPr="002F275A" w:rsidRDefault="002F275A" w:rsidP="002F275A">
      <w:pPr>
        <w:pStyle w:val="ListParagraph"/>
        <w:numPr>
          <w:ilvl w:val="0"/>
          <w:numId w:val="3"/>
        </w:numPr>
        <w:tabs>
          <w:tab w:val="left" w:pos="1418"/>
        </w:tabs>
        <w:spacing w:line="240" w:lineRule="auto"/>
        <w:rPr>
          <w:rFonts w:ascii="Century Gothic" w:hAnsi="Century Gothic"/>
          <w:szCs w:val="20"/>
        </w:rPr>
      </w:pPr>
      <w:r w:rsidRPr="002F275A">
        <w:rPr>
          <w:rFonts w:ascii="Century Gothic" w:hAnsi="Century Gothic"/>
          <w:szCs w:val="20"/>
        </w:rPr>
        <w:t>Project logo ideas and preferences</w:t>
      </w:r>
    </w:p>
    <w:p w14:paraId="7B030A85" w14:textId="77777777" w:rsidR="002F275A" w:rsidRPr="002F275A" w:rsidRDefault="002F275A" w:rsidP="002F275A">
      <w:pPr>
        <w:rPr>
          <w:rFonts w:ascii="Century Gothic" w:hAnsi="Century Gothic"/>
          <w:b/>
          <w:color w:val="C00000"/>
          <w:lang w:val="en-GB" w:eastAsia="ja-JP"/>
        </w:rPr>
      </w:pPr>
      <w:r w:rsidRPr="002F275A">
        <w:rPr>
          <w:rFonts w:ascii="Century Gothic" w:hAnsi="Century Gothic"/>
          <w:color w:val="C00000"/>
          <w:lang w:val="en-GB" w:eastAsia="ja-JP"/>
        </w:rPr>
        <w:t>Meeting Wrap Up:</w:t>
      </w:r>
    </w:p>
    <w:p w14:paraId="3EB77C10" w14:textId="77777777" w:rsidR="002F275A" w:rsidRPr="002F275A" w:rsidRDefault="002F275A" w:rsidP="002F275A">
      <w:pPr>
        <w:pStyle w:val="ListParagraph"/>
        <w:numPr>
          <w:ilvl w:val="0"/>
          <w:numId w:val="3"/>
        </w:numPr>
        <w:tabs>
          <w:tab w:val="left" w:pos="1418"/>
        </w:tabs>
        <w:spacing w:line="240" w:lineRule="auto"/>
        <w:rPr>
          <w:rFonts w:ascii="Century Gothic" w:hAnsi="Century Gothic"/>
          <w:szCs w:val="20"/>
        </w:rPr>
      </w:pPr>
      <w:r w:rsidRPr="002F275A">
        <w:rPr>
          <w:rFonts w:ascii="Century Gothic" w:hAnsi="Century Gothic"/>
          <w:szCs w:val="20"/>
        </w:rPr>
        <w:t>Review of conclusions &amp; approvals by the PMB if required</w:t>
      </w:r>
    </w:p>
    <w:p w14:paraId="201F5372" w14:textId="77777777" w:rsidR="002F275A" w:rsidRPr="002F275A" w:rsidRDefault="002F275A" w:rsidP="002F275A">
      <w:pPr>
        <w:pStyle w:val="ListParagraph"/>
        <w:numPr>
          <w:ilvl w:val="0"/>
          <w:numId w:val="3"/>
        </w:numPr>
        <w:tabs>
          <w:tab w:val="left" w:pos="1418"/>
        </w:tabs>
        <w:spacing w:line="240" w:lineRule="auto"/>
        <w:rPr>
          <w:rFonts w:ascii="Century Gothic" w:hAnsi="Century Gothic"/>
          <w:szCs w:val="20"/>
        </w:rPr>
      </w:pPr>
      <w:r w:rsidRPr="002F275A">
        <w:rPr>
          <w:rFonts w:ascii="Century Gothic" w:hAnsi="Century Gothic"/>
          <w:szCs w:val="20"/>
        </w:rPr>
        <w:t>Project next steps</w:t>
      </w:r>
    </w:p>
    <w:p w14:paraId="6CD109E3" w14:textId="77777777" w:rsidR="002F275A" w:rsidRPr="002F275A" w:rsidRDefault="002F275A" w:rsidP="002F275A">
      <w:pPr>
        <w:pStyle w:val="ListParagraph"/>
        <w:numPr>
          <w:ilvl w:val="0"/>
          <w:numId w:val="3"/>
        </w:numPr>
        <w:tabs>
          <w:tab w:val="left" w:pos="1418"/>
        </w:tabs>
        <w:spacing w:line="240" w:lineRule="auto"/>
        <w:rPr>
          <w:rFonts w:ascii="Century Gothic" w:hAnsi="Century Gothic"/>
          <w:szCs w:val="20"/>
        </w:rPr>
      </w:pPr>
      <w:r w:rsidRPr="002F275A">
        <w:rPr>
          <w:rFonts w:ascii="Century Gothic" w:hAnsi="Century Gothic"/>
          <w:szCs w:val="20"/>
        </w:rPr>
        <w:t>AOB</w:t>
      </w:r>
    </w:p>
    <w:p w14:paraId="2A7542A0" w14:textId="217833B8" w:rsidR="002F275A" w:rsidRDefault="002F275A" w:rsidP="002F275A">
      <w:pPr>
        <w:pStyle w:val="ListParagraph"/>
        <w:spacing w:after="120" w:line="360" w:lineRule="auto"/>
        <w:ind w:left="0"/>
        <w:rPr>
          <w:rFonts w:ascii="Century Gothic" w:hAnsi="Century Gothic"/>
          <w:i/>
          <w:iCs/>
          <w:szCs w:val="20"/>
        </w:rPr>
      </w:pPr>
      <w:r w:rsidRPr="002F275A">
        <w:rPr>
          <w:rFonts w:ascii="Century Gothic" w:hAnsi="Century Gothic"/>
          <w:i/>
          <w:iCs/>
          <w:szCs w:val="20"/>
        </w:rPr>
        <w:t>Mateja Geder, DOBA</w:t>
      </w:r>
    </w:p>
    <w:p w14:paraId="134F1E3E" w14:textId="5D47ECFD" w:rsidR="002F275A" w:rsidRPr="002F275A" w:rsidRDefault="002F275A" w:rsidP="002F275A">
      <w:pPr>
        <w:rPr>
          <w:rFonts w:ascii="Century Gothic" w:hAnsi="Century Gothic"/>
          <w:szCs w:val="20"/>
          <w:lang w:val="en-GB" w:eastAsia="ja-JP"/>
        </w:rPr>
      </w:pPr>
      <w:r>
        <w:rPr>
          <w:rFonts w:ascii="Century Gothic" w:hAnsi="Century Gothic"/>
          <w:szCs w:val="20"/>
          <w:lang w:val="en-GB" w:eastAsia="ja-JP"/>
        </w:rPr>
        <w:br w:type="page"/>
      </w:r>
    </w:p>
    <w:p w14:paraId="6353AC46" w14:textId="64CFFD28" w:rsidR="008510E9" w:rsidRPr="00D2237A" w:rsidRDefault="00D2237A" w:rsidP="00D2237A">
      <w:pPr>
        <w:pStyle w:val="Heading2"/>
        <w:rPr>
          <w:rFonts w:ascii="Century Gothic" w:hAnsi="Century Gothic"/>
          <w:color w:val="C00000"/>
          <w:sz w:val="24"/>
          <w:szCs w:val="24"/>
          <w:lang w:eastAsia="ja-JP"/>
        </w:rPr>
      </w:pPr>
      <w:bookmarkStart w:id="3" w:name="_Toc126591801"/>
      <w:r>
        <w:rPr>
          <w:rFonts w:ascii="Century Gothic" w:hAnsi="Century Gothic"/>
          <w:color w:val="C00000"/>
          <w:sz w:val="24"/>
          <w:szCs w:val="24"/>
          <w:lang w:eastAsia="ja-JP"/>
        </w:rPr>
        <w:lastRenderedPageBreak/>
        <w:t>3</w:t>
      </w:r>
      <w:r w:rsidR="00A33A18" w:rsidRPr="00D2237A">
        <w:rPr>
          <w:rFonts w:ascii="Century Gothic" w:hAnsi="Century Gothic"/>
          <w:color w:val="C00000"/>
          <w:sz w:val="24"/>
          <w:szCs w:val="24"/>
          <w:lang w:eastAsia="ja-JP"/>
        </w:rPr>
        <w:t xml:space="preserve">. </w:t>
      </w:r>
      <w:r w:rsidR="008510E9" w:rsidRPr="00D2237A">
        <w:rPr>
          <w:rStyle w:val="Heading2Char"/>
          <w:rFonts w:ascii="Century Gothic" w:hAnsi="Century Gothic"/>
          <w:b/>
          <w:bCs/>
          <w:color w:val="C00000"/>
          <w:sz w:val="24"/>
          <w:szCs w:val="24"/>
        </w:rPr>
        <w:t>Meeting</w:t>
      </w:r>
      <w:r w:rsidR="008510E9" w:rsidRPr="00D2237A">
        <w:rPr>
          <w:rFonts w:ascii="Century Gothic" w:hAnsi="Century Gothic"/>
          <w:color w:val="C00000"/>
          <w:sz w:val="24"/>
          <w:szCs w:val="24"/>
          <w:lang w:eastAsia="ja-JP"/>
        </w:rPr>
        <w:t xml:space="preserve"> minutes</w:t>
      </w:r>
      <w:bookmarkEnd w:id="3"/>
    </w:p>
    <w:p w14:paraId="5608A9BB" w14:textId="77777777" w:rsidR="00A33A18" w:rsidRPr="009C5E7F" w:rsidRDefault="00A33A18" w:rsidP="008262E8">
      <w:pPr>
        <w:pStyle w:val="Heading3"/>
        <w:rPr>
          <w:rFonts w:ascii="Century Gothic" w:hAnsi="Century Gothic"/>
          <w:b w:val="0"/>
          <w:bCs/>
          <w:color w:val="C00000"/>
          <w:sz w:val="20"/>
          <w:szCs w:val="20"/>
          <w:lang w:eastAsia="ja-JP"/>
        </w:rPr>
      </w:pPr>
    </w:p>
    <w:p w14:paraId="427D9037" w14:textId="270A6D1D" w:rsidR="004D3437" w:rsidRPr="009C5E7F" w:rsidRDefault="004D3437" w:rsidP="008262E8">
      <w:pPr>
        <w:pStyle w:val="Heading3"/>
        <w:rPr>
          <w:rFonts w:ascii="Century Gothic" w:hAnsi="Century Gothic"/>
          <w:b w:val="0"/>
          <w:bCs/>
          <w:color w:val="C00000"/>
          <w:sz w:val="20"/>
          <w:szCs w:val="20"/>
          <w:lang w:eastAsia="ja-JP"/>
        </w:rPr>
      </w:pPr>
      <w:bookmarkStart w:id="4" w:name="_Toc126591802"/>
      <w:r w:rsidRPr="009C5E7F">
        <w:rPr>
          <w:rFonts w:ascii="Century Gothic" w:hAnsi="Century Gothic"/>
          <w:b w:val="0"/>
          <w:bCs/>
          <w:color w:val="C00000"/>
          <w:sz w:val="20"/>
          <w:szCs w:val="20"/>
          <w:lang w:eastAsia="ja-JP"/>
        </w:rPr>
        <w:t>WP1 Management</w:t>
      </w:r>
      <w:bookmarkEnd w:id="4"/>
      <w:r w:rsidR="009C53D5" w:rsidRPr="009C5E7F">
        <w:rPr>
          <w:rFonts w:ascii="Century Gothic" w:hAnsi="Century Gothic"/>
          <w:b w:val="0"/>
          <w:bCs/>
          <w:color w:val="C00000"/>
          <w:sz w:val="20"/>
          <w:szCs w:val="20"/>
          <w:lang w:eastAsia="ja-JP"/>
        </w:rPr>
        <w:t xml:space="preserve"> </w:t>
      </w:r>
    </w:p>
    <w:p w14:paraId="5F12BE6D" w14:textId="4F55F449" w:rsidR="005E3F44" w:rsidRPr="009C5E7F" w:rsidRDefault="005E3F44" w:rsidP="005E3F44">
      <w:pPr>
        <w:pStyle w:val="ListParagraph"/>
        <w:tabs>
          <w:tab w:val="left" w:pos="1418"/>
        </w:tabs>
        <w:spacing w:line="240" w:lineRule="auto"/>
        <w:ind w:left="360"/>
        <w:rPr>
          <w:rFonts w:ascii="Century Gothic" w:hAnsi="Century Gothic"/>
          <w:szCs w:val="20"/>
        </w:rPr>
      </w:pPr>
    </w:p>
    <w:p w14:paraId="0D10581E" w14:textId="35562DF2" w:rsidR="005E3F44" w:rsidRPr="009C5E7F" w:rsidRDefault="004D3437" w:rsidP="00A0176D">
      <w:pPr>
        <w:tabs>
          <w:tab w:val="left" w:pos="1418"/>
        </w:tabs>
        <w:spacing w:line="240" w:lineRule="auto"/>
        <w:rPr>
          <w:rFonts w:ascii="Century Gothic" w:hAnsi="Century Gothic"/>
          <w:b/>
          <w:bCs/>
          <w:szCs w:val="20"/>
        </w:rPr>
      </w:pPr>
      <w:r w:rsidRPr="009C5E7F">
        <w:rPr>
          <w:rFonts w:ascii="Century Gothic" w:hAnsi="Century Gothic"/>
          <w:b/>
          <w:bCs/>
          <w:szCs w:val="20"/>
        </w:rPr>
        <w:t>Mateja Geder, DOBA</w:t>
      </w:r>
      <w:r w:rsidR="005E3F44" w:rsidRPr="009C5E7F">
        <w:rPr>
          <w:rFonts w:ascii="Century Gothic" w:hAnsi="Century Gothic"/>
          <w:b/>
          <w:bCs/>
          <w:szCs w:val="20"/>
        </w:rPr>
        <w:t>:</w:t>
      </w:r>
      <w:r w:rsidR="00A0176D" w:rsidRPr="009C5E7F">
        <w:rPr>
          <w:rFonts w:ascii="Century Gothic" w:hAnsi="Century Gothic"/>
          <w:b/>
          <w:bCs/>
          <w:szCs w:val="20"/>
        </w:rPr>
        <w:t>*</w:t>
      </w:r>
    </w:p>
    <w:p w14:paraId="0297C2DA" w14:textId="1B947AEA" w:rsidR="009C53D5" w:rsidRPr="009C5E7F" w:rsidRDefault="00A0176D" w:rsidP="00A33A18">
      <w:pPr>
        <w:pStyle w:val="ListParagraph"/>
        <w:numPr>
          <w:ilvl w:val="0"/>
          <w:numId w:val="3"/>
        </w:numPr>
        <w:tabs>
          <w:tab w:val="left" w:pos="1418"/>
        </w:tabs>
        <w:spacing w:line="240" w:lineRule="auto"/>
        <w:rPr>
          <w:rFonts w:ascii="Century Gothic" w:hAnsi="Century Gothic"/>
          <w:szCs w:val="20"/>
        </w:rPr>
      </w:pPr>
      <w:r w:rsidRPr="009C5E7F">
        <w:rPr>
          <w:rFonts w:ascii="Century Gothic" w:hAnsi="Century Gothic"/>
          <w:szCs w:val="20"/>
        </w:rPr>
        <w:t>P</w:t>
      </w:r>
      <w:r w:rsidR="009C53D5" w:rsidRPr="009C5E7F">
        <w:rPr>
          <w:rFonts w:ascii="Century Gothic" w:hAnsi="Century Gothic"/>
          <w:szCs w:val="20"/>
        </w:rPr>
        <w:t>resents the meeting agenda and the plan of the first study visit</w:t>
      </w:r>
      <w:r w:rsidR="00D2237A">
        <w:rPr>
          <w:rFonts w:ascii="Century Gothic" w:hAnsi="Century Gothic"/>
          <w:szCs w:val="20"/>
        </w:rPr>
        <w:t>.</w:t>
      </w:r>
      <w:r w:rsidR="00D23B7F" w:rsidRPr="009C5E7F">
        <w:rPr>
          <w:rFonts w:ascii="Century Gothic" w:hAnsi="Century Gothic"/>
          <w:szCs w:val="20"/>
        </w:rPr>
        <w:t xml:space="preserve"> </w:t>
      </w:r>
    </w:p>
    <w:p w14:paraId="6E731FB6" w14:textId="0B0AFE07" w:rsidR="005E3F44" w:rsidRPr="009C5E7F" w:rsidRDefault="00A0176D" w:rsidP="00A33A18">
      <w:pPr>
        <w:pStyle w:val="ListParagraph"/>
        <w:numPr>
          <w:ilvl w:val="0"/>
          <w:numId w:val="3"/>
        </w:numPr>
        <w:tabs>
          <w:tab w:val="left" w:pos="1418"/>
        </w:tabs>
        <w:spacing w:line="240" w:lineRule="auto"/>
        <w:rPr>
          <w:rFonts w:ascii="Century Gothic" w:hAnsi="Century Gothic"/>
          <w:szCs w:val="20"/>
        </w:rPr>
      </w:pPr>
      <w:r w:rsidRPr="009C5E7F">
        <w:rPr>
          <w:rFonts w:ascii="Century Gothic" w:hAnsi="Century Gothic"/>
          <w:szCs w:val="20"/>
        </w:rPr>
        <w:t>R</w:t>
      </w:r>
      <w:r w:rsidR="007553C4" w:rsidRPr="009C5E7F">
        <w:rPr>
          <w:rFonts w:ascii="Century Gothic" w:hAnsi="Century Gothic"/>
          <w:szCs w:val="20"/>
        </w:rPr>
        <w:t>eviews t</w:t>
      </w:r>
      <w:r w:rsidR="00FC27DA" w:rsidRPr="009C5E7F">
        <w:rPr>
          <w:rFonts w:ascii="Century Gothic" w:hAnsi="Century Gothic"/>
          <w:szCs w:val="20"/>
        </w:rPr>
        <w:t>h</w:t>
      </w:r>
      <w:r w:rsidR="007553C4" w:rsidRPr="009C5E7F">
        <w:rPr>
          <w:rFonts w:ascii="Century Gothic" w:hAnsi="Century Gothic"/>
          <w:szCs w:val="20"/>
        </w:rPr>
        <w:t xml:space="preserve">e status </w:t>
      </w:r>
      <w:r w:rsidR="005E3F44" w:rsidRPr="009C5E7F">
        <w:rPr>
          <w:rFonts w:ascii="Century Gothic" w:hAnsi="Century Gothic"/>
          <w:szCs w:val="20"/>
        </w:rPr>
        <w:t>of the action/to-do items from the Introductory meeting on 20. 12. 2022</w:t>
      </w:r>
      <w:r w:rsidR="007553C4" w:rsidRPr="009C5E7F">
        <w:rPr>
          <w:rFonts w:ascii="Century Gothic" w:hAnsi="Century Gothic"/>
          <w:szCs w:val="20"/>
        </w:rPr>
        <w:t xml:space="preserve"> as follows:</w:t>
      </w:r>
    </w:p>
    <w:tbl>
      <w:tblPr>
        <w:tblW w:w="907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4"/>
        <w:gridCol w:w="5409"/>
        <w:gridCol w:w="1205"/>
        <w:gridCol w:w="1701"/>
      </w:tblGrid>
      <w:tr w:rsidR="005E3F44" w:rsidRPr="009C5E7F" w14:paraId="61301122" w14:textId="48D0A347" w:rsidTr="00792D44">
        <w:trPr>
          <w:trHeight w:val="900"/>
        </w:trPr>
        <w:tc>
          <w:tcPr>
            <w:tcW w:w="764" w:type="dxa"/>
            <w:tcBorders>
              <w:top w:val="single" w:sz="6" w:space="0" w:color="auto"/>
              <w:left w:val="single" w:sz="6" w:space="0" w:color="auto"/>
              <w:bottom w:val="single" w:sz="6" w:space="0" w:color="auto"/>
              <w:right w:val="single" w:sz="6" w:space="0" w:color="auto"/>
            </w:tcBorders>
            <w:shd w:val="clear" w:color="auto" w:fill="808080"/>
            <w:vAlign w:val="center"/>
            <w:hideMark/>
          </w:tcPr>
          <w:p w14:paraId="74BF97A7" w14:textId="77777777" w:rsidR="005E3F44" w:rsidRPr="009C5E7F" w:rsidRDefault="005E3F44" w:rsidP="005E3F44">
            <w:pPr>
              <w:spacing w:after="0" w:line="240" w:lineRule="auto"/>
              <w:jc w:val="center"/>
              <w:textAlignment w:val="baseline"/>
              <w:rPr>
                <w:rFonts w:ascii="Segoe UI" w:eastAsia="Times New Roman" w:hAnsi="Segoe UI" w:cs="Segoe UI"/>
                <w:sz w:val="18"/>
                <w:szCs w:val="18"/>
                <w:lang w:eastAsia="en-GB"/>
              </w:rPr>
            </w:pPr>
            <w:r w:rsidRPr="009C5E7F">
              <w:rPr>
                <w:rFonts w:ascii="Century Gothic" w:eastAsia="Times New Roman" w:hAnsi="Century Gothic" w:cs="Segoe UI"/>
                <w:b/>
                <w:bCs/>
                <w:color w:val="FFFFFF"/>
                <w:sz w:val="18"/>
                <w:szCs w:val="18"/>
                <w:lang w:eastAsia="en-GB"/>
              </w:rPr>
              <w:t>WP</w:t>
            </w:r>
            <w:r w:rsidRPr="009C5E7F">
              <w:rPr>
                <w:rFonts w:ascii="Century Gothic" w:eastAsia="Times New Roman" w:hAnsi="Century Gothic" w:cs="Segoe UI"/>
                <w:color w:val="FFFFFF"/>
                <w:sz w:val="18"/>
                <w:szCs w:val="18"/>
                <w:lang w:eastAsia="en-GB"/>
              </w:rPr>
              <w:t> </w:t>
            </w:r>
          </w:p>
        </w:tc>
        <w:tc>
          <w:tcPr>
            <w:tcW w:w="5409" w:type="dxa"/>
            <w:tcBorders>
              <w:top w:val="single" w:sz="6" w:space="0" w:color="auto"/>
              <w:left w:val="nil"/>
              <w:bottom w:val="single" w:sz="6" w:space="0" w:color="auto"/>
              <w:right w:val="single" w:sz="4" w:space="0" w:color="auto"/>
            </w:tcBorders>
            <w:shd w:val="clear" w:color="auto" w:fill="808080"/>
            <w:vAlign w:val="center"/>
            <w:hideMark/>
          </w:tcPr>
          <w:p w14:paraId="7529D49B" w14:textId="19F1D05E" w:rsidR="005E3F44" w:rsidRPr="009C5E7F" w:rsidRDefault="005E3F44" w:rsidP="005E3F44">
            <w:pPr>
              <w:spacing w:after="0" w:line="240" w:lineRule="auto"/>
              <w:jc w:val="center"/>
              <w:textAlignment w:val="baseline"/>
              <w:rPr>
                <w:rFonts w:ascii="Segoe UI" w:eastAsia="Times New Roman" w:hAnsi="Segoe UI" w:cs="Segoe UI"/>
                <w:sz w:val="18"/>
                <w:szCs w:val="18"/>
                <w:lang w:eastAsia="en-GB"/>
              </w:rPr>
            </w:pPr>
            <w:r w:rsidRPr="009C5E7F">
              <w:rPr>
                <w:rFonts w:ascii="Century Gothic" w:eastAsia="Times New Roman" w:hAnsi="Century Gothic" w:cs="Segoe UI"/>
                <w:b/>
                <w:bCs/>
                <w:color w:val="FFFFFF"/>
                <w:sz w:val="18"/>
                <w:szCs w:val="18"/>
                <w:lang w:eastAsia="en-GB"/>
              </w:rPr>
              <w:t>Actions/To-Do Items</w:t>
            </w:r>
            <w:r w:rsidRPr="009C5E7F">
              <w:rPr>
                <w:rFonts w:ascii="Century Gothic" w:eastAsia="Times New Roman" w:hAnsi="Century Gothic" w:cs="Segoe UI"/>
                <w:color w:val="FFFFFF"/>
                <w:sz w:val="18"/>
                <w:szCs w:val="18"/>
                <w:lang w:eastAsia="en-GB"/>
              </w:rPr>
              <w:t> </w:t>
            </w:r>
          </w:p>
        </w:tc>
        <w:tc>
          <w:tcPr>
            <w:tcW w:w="1205"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60CE30B9" w14:textId="77777777" w:rsidR="005E3F44" w:rsidRPr="009C5E7F" w:rsidRDefault="005E3F44" w:rsidP="005E3F44">
            <w:pPr>
              <w:spacing w:after="0" w:line="240" w:lineRule="auto"/>
              <w:jc w:val="center"/>
              <w:textAlignment w:val="baseline"/>
              <w:rPr>
                <w:rFonts w:ascii="Segoe UI" w:eastAsia="Times New Roman" w:hAnsi="Segoe UI" w:cs="Segoe UI"/>
                <w:sz w:val="18"/>
                <w:szCs w:val="18"/>
                <w:lang w:eastAsia="en-GB"/>
              </w:rPr>
            </w:pPr>
            <w:r w:rsidRPr="009C5E7F">
              <w:rPr>
                <w:rFonts w:ascii="Century Gothic" w:eastAsia="Times New Roman" w:hAnsi="Century Gothic" w:cs="Segoe UI"/>
                <w:b/>
                <w:bCs/>
                <w:color w:val="FFFFFF"/>
                <w:sz w:val="18"/>
                <w:szCs w:val="18"/>
                <w:lang w:eastAsia="en-GB"/>
              </w:rPr>
              <w:t>Target resolution date</w:t>
            </w:r>
            <w:r w:rsidRPr="009C5E7F">
              <w:rPr>
                <w:rFonts w:ascii="Century Gothic" w:eastAsia="Times New Roman" w:hAnsi="Century Gothic" w:cs="Segoe UI"/>
                <w:color w:val="FFFFFF"/>
                <w:sz w:val="18"/>
                <w:szCs w:val="18"/>
                <w:lang w:eastAsia="en-GB"/>
              </w:rPr>
              <w:t> </w:t>
            </w:r>
          </w:p>
        </w:tc>
        <w:tc>
          <w:tcPr>
            <w:tcW w:w="1701" w:type="dxa"/>
            <w:tcBorders>
              <w:top w:val="single" w:sz="4" w:space="0" w:color="auto"/>
              <w:left w:val="single" w:sz="4" w:space="0" w:color="auto"/>
              <w:bottom w:val="single" w:sz="4" w:space="0" w:color="auto"/>
              <w:right w:val="single" w:sz="4" w:space="0" w:color="auto"/>
            </w:tcBorders>
            <w:shd w:val="clear" w:color="auto" w:fill="808080"/>
          </w:tcPr>
          <w:p w14:paraId="0714C6C5" w14:textId="56065EB6" w:rsidR="005E3F44" w:rsidRPr="009C5E7F" w:rsidRDefault="005E3F44" w:rsidP="005E3F44">
            <w:pPr>
              <w:spacing w:after="0" w:line="240" w:lineRule="auto"/>
              <w:jc w:val="center"/>
              <w:textAlignment w:val="baseline"/>
              <w:rPr>
                <w:rFonts w:ascii="Century Gothic" w:eastAsia="Times New Roman" w:hAnsi="Century Gothic" w:cs="Segoe UI"/>
                <w:b/>
                <w:bCs/>
                <w:color w:val="FFFFFF"/>
                <w:sz w:val="18"/>
                <w:szCs w:val="18"/>
                <w:lang w:eastAsia="en-GB"/>
              </w:rPr>
            </w:pPr>
            <w:r w:rsidRPr="009C5E7F">
              <w:rPr>
                <w:rFonts w:ascii="Century Gothic" w:eastAsia="Times New Roman" w:hAnsi="Century Gothic" w:cs="Segoe UI"/>
                <w:b/>
                <w:bCs/>
                <w:color w:val="FFFFFF"/>
                <w:sz w:val="18"/>
                <w:szCs w:val="18"/>
                <w:lang w:eastAsia="en-GB"/>
              </w:rPr>
              <w:br/>
              <w:t>Status</w:t>
            </w:r>
            <w:r w:rsidRPr="009C5E7F">
              <w:rPr>
                <w:rFonts w:ascii="Century Gothic" w:eastAsia="Times New Roman" w:hAnsi="Century Gothic" w:cs="Segoe UI"/>
                <w:b/>
                <w:bCs/>
                <w:color w:val="FFFFFF"/>
                <w:sz w:val="18"/>
                <w:szCs w:val="18"/>
                <w:lang w:eastAsia="en-GB"/>
              </w:rPr>
              <w:br/>
              <w:t>24.01.23</w:t>
            </w:r>
          </w:p>
        </w:tc>
      </w:tr>
      <w:tr w:rsidR="005E3F44" w:rsidRPr="009C5E7F" w14:paraId="2F5EC8DE" w14:textId="431A1D3A" w:rsidTr="00792D44">
        <w:trPr>
          <w:trHeight w:val="390"/>
        </w:trPr>
        <w:tc>
          <w:tcPr>
            <w:tcW w:w="764" w:type="dxa"/>
            <w:vMerge w:val="restart"/>
            <w:tcBorders>
              <w:top w:val="single" w:sz="6" w:space="0" w:color="auto"/>
              <w:left w:val="single" w:sz="6" w:space="0" w:color="auto"/>
              <w:bottom w:val="nil"/>
              <w:right w:val="single" w:sz="6" w:space="0" w:color="auto"/>
            </w:tcBorders>
            <w:shd w:val="clear" w:color="auto" w:fill="auto"/>
            <w:vAlign w:val="center"/>
            <w:hideMark/>
          </w:tcPr>
          <w:p w14:paraId="0C0E1CB9" w14:textId="16B76E92" w:rsidR="005E3F44" w:rsidRPr="009C5E7F" w:rsidRDefault="005E3F44" w:rsidP="005E3F44">
            <w:pPr>
              <w:spacing w:after="0" w:line="240" w:lineRule="auto"/>
              <w:textAlignment w:val="baseline"/>
              <w:rPr>
                <w:rFonts w:ascii="Segoe UI" w:eastAsia="Times New Roman" w:hAnsi="Segoe UI" w:cs="Segoe UI"/>
                <w:sz w:val="18"/>
                <w:szCs w:val="18"/>
                <w:lang w:eastAsia="en-GB"/>
              </w:rPr>
            </w:pPr>
            <w:r w:rsidRPr="009C5E7F">
              <w:rPr>
                <w:rFonts w:ascii="Century Gothic" w:eastAsia="Times New Roman" w:hAnsi="Century Gothic" w:cs="Segoe UI"/>
                <w:color w:val="000000"/>
                <w:sz w:val="18"/>
                <w:szCs w:val="18"/>
                <w:lang w:eastAsia="en-GB"/>
              </w:rPr>
              <w:t>WP1</w:t>
            </w:r>
          </w:p>
        </w:tc>
        <w:tc>
          <w:tcPr>
            <w:tcW w:w="5409" w:type="dxa"/>
            <w:tcBorders>
              <w:top w:val="single" w:sz="6" w:space="0" w:color="auto"/>
              <w:left w:val="nil"/>
              <w:bottom w:val="single" w:sz="6" w:space="0" w:color="auto"/>
              <w:right w:val="single" w:sz="6" w:space="0" w:color="auto"/>
            </w:tcBorders>
            <w:shd w:val="clear" w:color="auto" w:fill="BFBFBF" w:themeFill="background1" w:themeFillShade="BF"/>
            <w:hideMark/>
          </w:tcPr>
          <w:p w14:paraId="147090BE" w14:textId="1619A172" w:rsidR="005E3F44" w:rsidRPr="009C5E7F" w:rsidRDefault="005E3F44" w:rsidP="005E3F44">
            <w:pPr>
              <w:spacing w:after="0" w:line="240" w:lineRule="auto"/>
              <w:textAlignment w:val="baseline"/>
              <w:rPr>
                <w:rFonts w:ascii="Segoe UI" w:eastAsia="Times New Roman" w:hAnsi="Segoe UI" w:cs="Segoe UI"/>
                <w:sz w:val="18"/>
                <w:szCs w:val="18"/>
                <w:lang w:eastAsia="en-GB"/>
              </w:rPr>
            </w:pPr>
            <w:r w:rsidRPr="009C5E7F">
              <w:rPr>
                <w:rFonts w:ascii="Century Gothic" w:eastAsia="Times New Roman" w:hAnsi="Century Gothic" w:cs="Segoe UI"/>
                <w:color w:val="000000"/>
                <w:sz w:val="18"/>
                <w:szCs w:val="18"/>
                <w:lang w:eastAsia="en-GB"/>
              </w:rPr>
              <w:t>All partners appoint a representative for the PMB</w:t>
            </w:r>
          </w:p>
        </w:tc>
        <w:tc>
          <w:tcPr>
            <w:tcW w:w="1205" w:type="dxa"/>
            <w:tcBorders>
              <w:top w:val="single" w:sz="4" w:space="0" w:color="auto"/>
              <w:left w:val="nil"/>
              <w:bottom w:val="single" w:sz="6" w:space="0" w:color="auto"/>
              <w:right w:val="single" w:sz="6" w:space="0" w:color="auto"/>
            </w:tcBorders>
            <w:shd w:val="clear" w:color="auto" w:fill="BFBFBF" w:themeFill="background1" w:themeFillShade="BF"/>
            <w:vAlign w:val="center"/>
            <w:hideMark/>
          </w:tcPr>
          <w:p w14:paraId="3D6D90F5" w14:textId="7053540C" w:rsidR="005E3F44" w:rsidRPr="009C5E7F" w:rsidRDefault="005E3F44" w:rsidP="005E3F44">
            <w:pPr>
              <w:spacing w:after="0" w:line="240" w:lineRule="auto"/>
              <w:textAlignment w:val="baseline"/>
              <w:rPr>
                <w:rFonts w:ascii="Segoe UI" w:eastAsia="Times New Roman" w:hAnsi="Segoe UI" w:cs="Segoe UI"/>
                <w:sz w:val="18"/>
                <w:szCs w:val="18"/>
                <w:lang w:eastAsia="en-GB"/>
              </w:rPr>
            </w:pPr>
            <w:r w:rsidRPr="009C5E7F">
              <w:rPr>
                <w:rFonts w:ascii="Century Gothic" w:eastAsia="Times New Roman" w:hAnsi="Century Gothic" w:cs="Segoe UI"/>
                <w:color w:val="000000"/>
                <w:sz w:val="18"/>
                <w:szCs w:val="18"/>
                <w:lang w:eastAsia="en-GB"/>
              </w:rPr>
              <w:t>17. 1. 2023</w:t>
            </w:r>
          </w:p>
        </w:tc>
        <w:tc>
          <w:tcPr>
            <w:tcW w:w="1701" w:type="dxa"/>
            <w:tcBorders>
              <w:top w:val="single" w:sz="4" w:space="0" w:color="auto"/>
              <w:left w:val="nil"/>
              <w:bottom w:val="single" w:sz="6" w:space="0" w:color="auto"/>
              <w:right w:val="single" w:sz="6" w:space="0" w:color="auto"/>
            </w:tcBorders>
            <w:shd w:val="clear" w:color="auto" w:fill="BFBFBF" w:themeFill="background1" w:themeFillShade="BF"/>
          </w:tcPr>
          <w:p w14:paraId="5BE0139C" w14:textId="00F8B84B" w:rsidR="005E3F44" w:rsidRPr="009C5E7F" w:rsidRDefault="005E3F44" w:rsidP="005E3F44">
            <w:pPr>
              <w:spacing w:after="0" w:line="240" w:lineRule="auto"/>
              <w:textAlignment w:val="baseline"/>
              <w:rPr>
                <w:rFonts w:ascii="Century Gothic" w:eastAsia="Times New Roman" w:hAnsi="Century Gothic" w:cs="Segoe UI"/>
                <w:color w:val="000000"/>
                <w:sz w:val="18"/>
                <w:szCs w:val="18"/>
                <w:lang w:eastAsia="en-GB"/>
              </w:rPr>
            </w:pPr>
            <w:r w:rsidRPr="009C5E7F">
              <w:rPr>
                <w:rFonts w:ascii="Century Gothic" w:eastAsia="Times New Roman" w:hAnsi="Century Gothic" w:cs="Segoe UI"/>
                <w:color w:val="000000"/>
                <w:sz w:val="18"/>
                <w:szCs w:val="18"/>
                <w:lang w:eastAsia="en-GB"/>
              </w:rPr>
              <w:t>Completed</w:t>
            </w:r>
          </w:p>
        </w:tc>
      </w:tr>
      <w:tr w:rsidR="005E3F44" w:rsidRPr="009C5E7F" w14:paraId="773390F6" w14:textId="3E5D23D6" w:rsidTr="005E3F44">
        <w:trPr>
          <w:trHeight w:val="390"/>
        </w:trPr>
        <w:tc>
          <w:tcPr>
            <w:tcW w:w="0" w:type="auto"/>
            <w:vMerge/>
            <w:tcBorders>
              <w:top w:val="nil"/>
              <w:left w:val="single" w:sz="6" w:space="0" w:color="auto"/>
              <w:bottom w:val="nil"/>
              <w:right w:val="single" w:sz="6" w:space="0" w:color="auto"/>
            </w:tcBorders>
            <w:shd w:val="clear" w:color="auto" w:fill="auto"/>
            <w:vAlign w:val="center"/>
            <w:hideMark/>
          </w:tcPr>
          <w:p w14:paraId="624CB986" w14:textId="77777777" w:rsidR="005E3F44" w:rsidRPr="009C5E7F" w:rsidRDefault="005E3F44" w:rsidP="005E3F44">
            <w:pPr>
              <w:spacing w:after="0" w:line="240" w:lineRule="auto"/>
              <w:rPr>
                <w:rFonts w:ascii="Segoe UI" w:eastAsia="Times New Roman" w:hAnsi="Segoe UI" w:cs="Segoe UI"/>
                <w:sz w:val="18"/>
                <w:szCs w:val="18"/>
                <w:lang w:eastAsia="en-GB"/>
              </w:rPr>
            </w:pPr>
          </w:p>
        </w:tc>
        <w:tc>
          <w:tcPr>
            <w:tcW w:w="5409" w:type="dxa"/>
            <w:tcBorders>
              <w:top w:val="nil"/>
              <w:left w:val="nil"/>
              <w:bottom w:val="single" w:sz="6" w:space="0" w:color="auto"/>
              <w:right w:val="single" w:sz="6" w:space="0" w:color="auto"/>
            </w:tcBorders>
            <w:shd w:val="clear" w:color="auto" w:fill="BFBFBF" w:themeFill="background1" w:themeFillShade="BF"/>
            <w:hideMark/>
          </w:tcPr>
          <w:p w14:paraId="34763175" w14:textId="47CC550F" w:rsidR="005E3F44" w:rsidRPr="009C5E7F" w:rsidRDefault="005E3F44" w:rsidP="005E3F44">
            <w:pPr>
              <w:spacing w:after="0" w:line="240" w:lineRule="auto"/>
              <w:textAlignment w:val="baseline"/>
              <w:rPr>
                <w:rFonts w:ascii="Segoe UI" w:eastAsia="Times New Roman" w:hAnsi="Segoe UI" w:cs="Segoe UI"/>
                <w:sz w:val="18"/>
                <w:szCs w:val="18"/>
                <w:lang w:eastAsia="en-GB"/>
              </w:rPr>
            </w:pPr>
            <w:r w:rsidRPr="009C5E7F">
              <w:rPr>
                <w:rFonts w:ascii="Century Gothic" w:eastAsia="Times New Roman" w:hAnsi="Century Gothic" w:cs="Segoe UI"/>
                <w:color w:val="000000"/>
                <w:sz w:val="18"/>
                <w:szCs w:val="18"/>
                <w:lang w:eastAsia="en-GB"/>
              </w:rPr>
              <w:t>All partners revise the list of their project team members and contact details</w:t>
            </w:r>
          </w:p>
        </w:tc>
        <w:tc>
          <w:tcPr>
            <w:tcW w:w="1205" w:type="dxa"/>
            <w:tcBorders>
              <w:top w:val="nil"/>
              <w:left w:val="nil"/>
              <w:bottom w:val="single" w:sz="6" w:space="0" w:color="auto"/>
              <w:right w:val="single" w:sz="6" w:space="0" w:color="auto"/>
            </w:tcBorders>
            <w:shd w:val="clear" w:color="auto" w:fill="BFBFBF" w:themeFill="background1" w:themeFillShade="BF"/>
            <w:vAlign w:val="center"/>
            <w:hideMark/>
          </w:tcPr>
          <w:p w14:paraId="35541EEF" w14:textId="04E7EE4E" w:rsidR="005E3F44" w:rsidRPr="009C5E7F" w:rsidRDefault="005E3F44" w:rsidP="005E3F44">
            <w:pPr>
              <w:spacing w:after="0" w:line="240" w:lineRule="auto"/>
              <w:textAlignment w:val="baseline"/>
              <w:rPr>
                <w:rFonts w:ascii="Segoe UI" w:eastAsia="Times New Roman" w:hAnsi="Segoe UI" w:cs="Segoe UI"/>
                <w:sz w:val="18"/>
                <w:szCs w:val="18"/>
                <w:lang w:eastAsia="en-GB"/>
              </w:rPr>
            </w:pPr>
            <w:r w:rsidRPr="009C5E7F">
              <w:rPr>
                <w:rFonts w:ascii="Century Gothic" w:eastAsia="Times New Roman" w:hAnsi="Century Gothic" w:cs="Segoe UI"/>
                <w:color w:val="000000"/>
                <w:sz w:val="18"/>
                <w:szCs w:val="18"/>
                <w:lang w:eastAsia="en-GB"/>
              </w:rPr>
              <w:t>17. 1. 2023</w:t>
            </w:r>
          </w:p>
        </w:tc>
        <w:tc>
          <w:tcPr>
            <w:tcW w:w="1701" w:type="dxa"/>
            <w:tcBorders>
              <w:top w:val="nil"/>
              <w:left w:val="nil"/>
              <w:bottom w:val="single" w:sz="6" w:space="0" w:color="auto"/>
              <w:right w:val="single" w:sz="6" w:space="0" w:color="auto"/>
            </w:tcBorders>
            <w:shd w:val="clear" w:color="auto" w:fill="BFBFBF" w:themeFill="background1" w:themeFillShade="BF"/>
          </w:tcPr>
          <w:p w14:paraId="16348C41" w14:textId="50ADCF3F" w:rsidR="005E3F44" w:rsidRPr="009C5E7F" w:rsidRDefault="005E3F44" w:rsidP="005E3F44">
            <w:pPr>
              <w:spacing w:after="0" w:line="240" w:lineRule="auto"/>
              <w:textAlignment w:val="baseline"/>
              <w:rPr>
                <w:rFonts w:ascii="Century Gothic" w:eastAsia="Times New Roman" w:hAnsi="Century Gothic" w:cs="Segoe UI"/>
                <w:color w:val="000000"/>
                <w:sz w:val="18"/>
                <w:szCs w:val="18"/>
                <w:lang w:eastAsia="en-GB"/>
              </w:rPr>
            </w:pPr>
            <w:r w:rsidRPr="009C5E7F">
              <w:rPr>
                <w:rFonts w:ascii="Century Gothic" w:eastAsia="Times New Roman" w:hAnsi="Century Gothic" w:cs="Segoe UI"/>
                <w:color w:val="000000"/>
                <w:sz w:val="18"/>
                <w:szCs w:val="18"/>
                <w:lang w:eastAsia="en-GB"/>
              </w:rPr>
              <w:t>Completed during the meeting</w:t>
            </w:r>
          </w:p>
        </w:tc>
      </w:tr>
      <w:tr w:rsidR="005E3F44" w:rsidRPr="009C5E7F" w14:paraId="30F36DE0" w14:textId="78F56656" w:rsidTr="005E3F44">
        <w:trPr>
          <w:trHeight w:val="390"/>
        </w:trPr>
        <w:tc>
          <w:tcPr>
            <w:tcW w:w="0" w:type="auto"/>
            <w:vMerge/>
            <w:tcBorders>
              <w:top w:val="nil"/>
              <w:left w:val="single" w:sz="6" w:space="0" w:color="auto"/>
              <w:bottom w:val="nil"/>
              <w:right w:val="single" w:sz="6" w:space="0" w:color="auto"/>
            </w:tcBorders>
            <w:shd w:val="clear" w:color="auto" w:fill="auto"/>
            <w:vAlign w:val="center"/>
            <w:hideMark/>
          </w:tcPr>
          <w:p w14:paraId="104D1AEA" w14:textId="77777777" w:rsidR="005E3F44" w:rsidRPr="009C5E7F" w:rsidRDefault="005E3F44" w:rsidP="005E3F44">
            <w:pPr>
              <w:spacing w:after="0" w:line="240" w:lineRule="auto"/>
              <w:rPr>
                <w:rFonts w:ascii="Segoe UI" w:eastAsia="Times New Roman" w:hAnsi="Segoe UI" w:cs="Segoe UI"/>
                <w:sz w:val="18"/>
                <w:szCs w:val="18"/>
                <w:lang w:eastAsia="en-GB"/>
              </w:rPr>
            </w:pPr>
          </w:p>
        </w:tc>
        <w:tc>
          <w:tcPr>
            <w:tcW w:w="5409" w:type="dxa"/>
            <w:tcBorders>
              <w:top w:val="nil"/>
              <w:left w:val="nil"/>
              <w:bottom w:val="single" w:sz="6" w:space="0" w:color="auto"/>
              <w:right w:val="single" w:sz="6" w:space="0" w:color="auto"/>
            </w:tcBorders>
            <w:shd w:val="clear" w:color="auto" w:fill="auto"/>
            <w:hideMark/>
          </w:tcPr>
          <w:p w14:paraId="790E4C0F" w14:textId="36F48478" w:rsidR="005E3F44" w:rsidRPr="009C5E7F" w:rsidRDefault="005E3F44" w:rsidP="005E3F44">
            <w:pPr>
              <w:spacing w:after="0" w:line="240" w:lineRule="auto"/>
              <w:textAlignment w:val="baseline"/>
              <w:rPr>
                <w:rFonts w:ascii="Segoe UI" w:eastAsia="Times New Roman" w:hAnsi="Segoe UI" w:cs="Segoe UI"/>
                <w:sz w:val="18"/>
                <w:szCs w:val="18"/>
                <w:lang w:eastAsia="en-GB"/>
              </w:rPr>
            </w:pPr>
            <w:r w:rsidRPr="009C5E7F">
              <w:rPr>
                <w:rFonts w:ascii="Century Gothic" w:eastAsia="Times New Roman" w:hAnsi="Century Gothic" w:cs="Segoe UI"/>
                <w:color w:val="000000"/>
                <w:sz w:val="18"/>
                <w:szCs w:val="18"/>
                <w:lang w:eastAsia="en-GB"/>
              </w:rPr>
              <w:t>All partners provide details of their organization required for the contract preparation:</w:t>
            </w:r>
          </w:p>
          <w:p w14:paraId="3488DF79" w14:textId="5D8ACE9A" w:rsidR="005E3F44" w:rsidRPr="009C5E7F" w:rsidRDefault="005E3F44" w:rsidP="00A33A18">
            <w:pPr>
              <w:numPr>
                <w:ilvl w:val="0"/>
                <w:numId w:val="7"/>
              </w:numPr>
              <w:spacing w:after="0" w:line="240" w:lineRule="auto"/>
              <w:ind w:firstLine="0"/>
              <w:textAlignment w:val="baseline"/>
              <w:rPr>
                <w:rFonts w:ascii="Century Gothic" w:eastAsia="Times New Roman" w:hAnsi="Century Gothic" w:cs="Segoe UI"/>
                <w:sz w:val="18"/>
                <w:szCs w:val="18"/>
                <w:lang w:eastAsia="en-GB"/>
              </w:rPr>
            </w:pPr>
            <w:r w:rsidRPr="009C5E7F">
              <w:rPr>
                <w:rFonts w:ascii="Century Gothic" w:eastAsia="Times New Roman" w:hAnsi="Century Gothic" w:cs="Segoe UI"/>
                <w:color w:val="000000"/>
                <w:sz w:val="18"/>
                <w:szCs w:val="18"/>
                <w:lang w:eastAsia="en-GB"/>
              </w:rPr>
              <w:t>Full name and address of the organization</w:t>
            </w:r>
          </w:p>
          <w:p w14:paraId="01F200E6" w14:textId="3124D013" w:rsidR="005E3F44" w:rsidRPr="009C5E7F" w:rsidRDefault="005E3F44" w:rsidP="00A33A18">
            <w:pPr>
              <w:numPr>
                <w:ilvl w:val="0"/>
                <w:numId w:val="7"/>
              </w:numPr>
              <w:spacing w:after="0" w:line="240" w:lineRule="auto"/>
              <w:ind w:firstLine="0"/>
              <w:textAlignment w:val="baseline"/>
              <w:rPr>
                <w:rFonts w:ascii="Century Gothic" w:eastAsia="Times New Roman" w:hAnsi="Century Gothic" w:cs="Segoe UI"/>
                <w:sz w:val="18"/>
                <w:szCs w:val="18"/>
                <w:lang w:eastAsia="en-GB"/>
              </w:rPr>
            </w:pPr>
            <w:r w:rsidRPr="009C5E7F">
              <w:rPr>
                <w:rFonts w:ascii="Century Gothic" w:eastAsia="Times New Roman" w:hAnsi="Century Gothic" w:cs="Segoe UI"/>
                <w:color w:val="000000"/>
                <w:sz w:val="18"/>
                <w:szCs w:val="18"/>
                <w:lang w:eastAsia="en-GB"/>
              </w:rPr>
              <w:t>Legal representative</w:t>
            </w:r>
          </w:p>
          <w:p w14:paraId="3C192629" w14:textId="6C4F327B" w:rsidR="005E3F44" w:rsidRPr="009C5E7F" w:rsidRDefault="005E3F44" w:rsidP="00A33A18">
            <w:pPr>
              <w:numPr>
                <w:ilvl w:val="0"/>
                <w:numId w:val="7"/>
              </w:numPr>
              <w:spacing w:after="0" w:line="240" w:lineRule="auto"/>
              <w:ind w:firstLine="0"/>
              <w:textAlignment w:val="baseline"/>
              <w:rPr>
                <w:rFonts w:ascii="Century Gothic" w:eastAsia="Times New Roman" w:hAnsi="Century Gothic" w:cs="Segoe UI"/>
                <w:sz w:val="18"/>
                <w:szCs w:val="18"/>
                <w:lang w:eastAsia="en-GB"/>
              </w:rPr>
            </w:pPr>
            <w:r w:rsidRPr="009C5E7F">
              <w:rPr>
                <w:rFonts w:ascii="Century Gothic" w:eastAsia="Times New Roman" w:hAnsi="Century Gothic" w:cs="Segoe UI"/>
                <w:color w:val="000000"/>
                <w:sz w:val="18"/>
                <w:szCs w:val="18"/>
                <w:lang w:eastAsia="en-GB"/>
              </w:rPr>
              <w:t>Contact person</w:t>
            </w:r>
          </w:p>
          <w:p w14:paraId="2BD9CBFD" w14:textId="355080C3" w:rsidR="005E3F44" w:rsidRPr="009C5E7F" w:rsidRDefault="005E3F44" w:rsidP="00A33A18">
            <w:pPr>
              <w:numPr>
                <w:ilvl w:val="0"/>
                <w:numId w:val="7"/>
              </w:numPr>
              <w:spacing w:after="0" w:line="240" w:lineRule="auto"/>
              <w:ind w:firstLine="0"/>
              <w:textAlignment w:val="baseline"/>
              <w:rPr>
                <w:rFonts w:ascii="Century Gothic" w:eastAsia="Times New Roman" w:hAnsi="Century Gothic" w:cs="Segoe UI"/>
                <w:sz w:val="18"/>
                <w:szCs w:val="18"/>
                <w:lang w:eastAsia="en-GB"/>
              </w:rPr>
            </w:pPr>
            <w:r w:rsidRPr="009C5E7F">
              <w:rPr>
                <w:rFonts w:ascii="Century Gothic" w:eastAsia="Times New Roman" w:hAnsi="Century Gothic" w:cs="Segoe UI"/>
                <w:color w:val="000000"/>
                <w:sz w:val="18"/>
                <w:szCs w:val="18"/>
                <w:lang w:eastAsia="en-GB"/>
              </w:rPr>
              <w:t>Bank account (IBAN format) and bank details (name, address, SWIFT Code)</w:t>
            </w:r>
          </w:p>
        </w:tc>
        <w:tc>
          <w:tcPr>
            <w:tcW w:w="1205" w:type="dxa"/>
            <w:tcBorders>
              <w:top w:val="nil"/>
              <w:left w:val="nil"/>
              <w:bottom w:val="single" w:sz="6" w:space="0" w:color="auto"/>
              <w:right w:val="single" w:sz="6" w:space="0" w:color="auto"/>
            </w:tcBorders>
            <w:shd w:val="clear" w:color="auto" w:fill="auto"/>
            <w:vAlign w:val="center"/>
            <w:hideMark/>
          </w:tcPr>
          <w:p w14:paraId="5D737243" w14:textId="6C6877DA" w:rsidR="005E3F44" w:rsidRPr="009C5E7F" w:rsidRDefault="005E3F44" w:rsidP="005E3F44">
            <w:pPr>
              <w:spacing w:after="0" w:line="240" w:lineRule="auto"/>
              <w:textAlignment w:val="baseline"/>
              <w:rPr>
                <w:rFonts w:ascii="Segoe UI" w:eastAsia="Times New Roman" w:hAnsi="Segoe UI" w:cs="Segoe UI"/>
                <w:sz w:val="18"/>
                <w:szCs w:val="18"/>
                <w:lang w:eastAsia="en-GB"/>
              </w:rPr>
            </w:pPr>
            <w:r w:rsidRPr="009C5E7F">
              <w:rPr>
                <w:rFonts w:ascii="Century Gothic" w:eastAsia="Times New Roman" w:hAnsi="Century Gothic" w:cs="Segoe UI"/>
                <w:color w:val="000000"/>
                <w:sz w:val="18"/>
                <w:szCs w:val="18"/>
                <w:lang w:eastAsia="en-GB"/>
              </w:rPr>
              <w:t>17. 1. 2023</w:t>
            </w:r>
          </w:p>
        </w:tc>
        <w:tc>
          <w:tcPr>
            <w:tcW w:w="1701" w:type="dxa"/>
            <w:tcBorders>
              <w:top w:val="nil"/>
              <w:left w:val="nil"/>
              <w:bottom w:val="single" w:sz="6" w:space="0" w:color="auto"/>
              <w:right w:val="single" w:sz="6" w:space="0" w:color="auto"/>
            </w:tcBorders>
          </w:tcPr>
          <w:p w14:paraId="6303634D" w14:textId="77777777" w:rsidR="005E3F44" w:rsidRPr="009C5E7F" w:rsidRDefault="005E3F44" w:rsidP="005E3F44">
            <w:pPr>
              <w:spacing w:after="0" w:line="240" w:lineRule="auto"/>
              <w:textAlignment w:val="baseline"/>
              <w:rPr>
                <w:rFonts w:ascii="Century Gothic" w:eastAsia="Times New Roman" w:hAnsi="Century Gothic" w:cs="Segoe UI"/>
                <w:color w:val="000000"/>
                <w:sz w:val="18"/>
                <w:szCs w:val="18"/>
                <w:lang w:eastAsia="en-GB"/>
              </w:rPr>
            </w:pPr>
          </w:p>
          <w:p w14:paraId="309B7FA5" w14:textId="77777777" w:rsidR="005E3F44" w:rsidRPr="009C5E7F" w:rsidRDefault="005E3F44" w:rsidP="005E3F44">
            <w:pPr>
              <w:rPr>
                <w:rFonts w:ascii="Century Gothic" w:eastAsia="Times New Roman" w:hAnsi="Century Gothic" w:cs="Segoe UI"/>
                <w:color w:val="000000"/>
                <w:sz w:val="18"/>
                <w:szCs w:val="18"/>
                <w:lang w:eastAsia="en-GB"/>
              </w:rPr>
            </w:pPr>
          </w:p>
          <w:p w14:paraId="7963F171" w14:textId="1C133E5B" w:rsidR="005E3F44" w:rsidRPr="009C5E7F" w:rsidRDefault="005E3F44" w:rsidP="005E3F44">
            <w:pPr>
              <w:rPr>
                <w:rFonts w:ascii="Century Gothic" w:eastAsia="Times New Roman" w:hAnsi="Century Gothic" w:cs="Segoe UI"/>
                <w:sz w:val="18"/>
                <w:szCs w:val="18"/>
                <w:lang w:eastAsia="en-GB"/>
              </w:rPr>
            </w:pPr>
            <w:r w:rsidRPr="009C5E7F">
              <w:rPr>
                <w:rFonts w:ascii="Century Gothic" w:eastAsia="Times New Roman" w:hAnsi="Century Gothic" w:cs="Segoe UI"/>
                <w:sz w:val="18"/>
                <w:szCs w:val="18"/>
                <w:lang w:eastAsia="en-GB"/>
              </w:rPr>
              <w:t xml:space="preserve">Pending (due </w:t>
            </w:r>
            <w:r w:rsidR="00FC27DA" w:rsidRPr="009C5E7F">
              <w:rPr>
                <w:rFonts w:ascii="Century Gothic" w:eastAsia="Times New Roman" w:hAnsi="Century Gothic" w:cs="Segoe UI"/>
                <w:sz w:val="18"/>
                <w:szCs w:val="18"/>
                <w:lang w:eastAsia="en-GB"/>
              </w:rPr>
              <w:t xml:space="preserve">administrative </w:t>
            </w:r>
            <w:r w:rsidRPr="009C5E7F">
              <w:rPr>
                <w:rFonts w:ascii="Century Gothic" w:eastAsia="Times New Roman" w:hAnsi="Century Gothic" w:cs="Segoe UI"/>
                <w:sz w:val="18"/>
                <w:szCs w:val="18"/>
                <w:lang w:eastAsia="en-GB"/>
              </w:rPr>
              <w:t>restrictions of some partners)</w:t>
            </w:r>
          </w:p>
        </w:tc>
      </w:tr>
      <w:tr w:rsidR="005E3F44" w:rsidRPr="009C5E7F" w14:paraId="1BEF8157" w14:textId="0A32742A" w:rsidTr="005E3F44">
        <w:trPr>
          <w:trHeight w:val="390"/>
        </w:trPr>
        <w:tc>
          <w:tcPr>
            <w:tcW w:w="764" w:type="dxa"/>
            <w:tcBorders>
              <w:top w:val="nil"/>
              <w:left w:val="single" w:sz="6" w:space="0" w:color="auto"/>
              <w:bottom w:val="single" w:sz="6" w:space="0" w:color="auto"/>
              <w:right w:val="single" w:sz="6" w:space="0" w:color="auto"/>
            </w:tcBorders>
            <w:shd w:val="clear" w:color="auto" w:fill="auto"/>
            <w:vAlign w:val="center"/>
            <w:hideMark/>
          </w:tcPr>
          <w:p w14:paraId="05CAF5AF" w14:textId="479418A2" w:rsidR="005E3F44" w:rsidRPr="009C5E7F" w:rsidRDefault="005E3F44" w:rsidP="005E3F44">
            <w:pPr>
              <w:spacing w:after="0" w:line="240" w:lineRule="auto"/>
              <w:textAlignment w:val="baseline"/>
              <w:rPr>
                <w:rFonts w:ascii="Segoe UI" w:eastAsia="Times New Roman" w:hAnsi="Segoe UI" w:cs="Segoe UI"/>
                <w:sz w:val="18"/>
                <w:szCs w:val="18"/>
                <w:lang w:eastAsia="en-GB"/>
              </w:rPr>
            </w:pPr>
            <w:r w:rsidRPr="009C5E7F">
              <w:rPr>
                <w:rFonts w:ascii="Century Gothic" w:eastAsia="Times New Roman" w:hAnsi="Century Gothic" w:cs="Segoe UI"/>
                <w:color w:val="000000"/>
                <w:sz w:val="18"/>
                <w:szCs w:val="18"/>
                <w:lang w:eastAsia="en-GB"/>
              </w:rPr>
              <w:t>WP2</w:t>
            </w:r>
          </w:p>
        </w:tc>
        <w:tc>
          <w:tcPr>
            <w:tcW w:w="5409" w:type="dxa"/>
            <w:tcBorders>
              <w:top w:val="nil"/>
              <w:left w:val="nil"/>
              <w:bottom w:val="single" w:sz="6" w:space="0" w:color="auto"/>
              <w:right w:val="single" w:sz="6" w:space="0" w:color="auto"/>
            </w:tcBorders>
            <w:shd w:val="clear" w:color="auto" w:fill="BFBFBF" w:themeFill="background1" w:themeFillShade="BF"/>
            <w:hideMark/>
          </w:tcPr>
          <w:p w14:paraId="563FDCBE" w14:textId="1781E07C" w:rsidR="005E3F44" w:rsidRPr="009C5E7F" w:rsidRDefault="005E3F44" w:rsidP="005E3F44">
            <w:pPr>
              <w:spacing w:after="0" w:line="240" w:lineRule="auto"/>
              <w:textAlignment w:val="baseline"/>
              <w:rPr>
                <w:rFonts w:ascii="Segoe UI" w:eastAsia="Times New Roman" w:hAnsi="Segoe UI" w:cs="Segoe UI"/>
                <w:sz w:val="18"/>
                <w:szCs w:val="18"/>
                <w:lang w:eastAsia="en-GB"/>
              </w:rPr>
            </w:pPr>
            <w:r w:rsidRPr="009C5E7F">
              <w:rPr>
                <w:rFonts w:ascii="Century Gothic" w:eastAsia="Times New Roman" w:hAnsi="Century Gothic" w:cs="Segoe UI"/>
                <w:color w:val="000000"/>
                <w:sz w:val="18"/>
                <w:szCs w:val="18"/>
                <w:lang w:eastAsia="en-GB"/>
              </w:rPr>
              <w:t>The detailed instructions for the work of the partners will be sent next week by the WP leader</w:t>
            </w:r>
          </w:p>
        </w:tc>
        <w:tc>
          <w:tcPr>
            <w:tcW w:w="1205" w:type="dxa"/>
            <w:tcBorders>
              <w:top w:val="nil"/>
              <w:left w:val="nil"/>
              <w:bottom w:val="single" w:sz="6" w:space="0" w:color="auto"/>
              <w:right w:val="single" w:sz="6" w:space="0" w:color="auto"/>
            </w:tcBorders>
            <w:shd w:val="clear" w:color="auto" w:fill="BFBFBF" w:themeFill="background1" w:themeFillShade="BF"/>
            <w:vAlign w:val="center"/>
            <w:hideMark/>
          </w:tcPr>
          <w:p w14:paraId="6B043844" w14:textId="6C8DC285" w:rsidR="005E3F44" w:rsidRPr="009C5E7F" w:rsidRDefault="005E3F44" w:rsidP="005E3F44">
            <w:pPr>
              <w:spacing w:after="0" w:line="240" w:lineRule="auto"/>
              <w:textAlignment w:val="baseline"/>
              <w:rPr>
                <w:rFonts w:ascii="Segoe UI" w:eastAsia="Times New Roman" w:hAnsi="Segoe UI" w:cs="Segoe UI"/>
                <w:sz w:val="18"/>
                <w:szCs w:val="18"/>
                <w:lang w:eastAsia="en-GB"/>
              </w:rPr>
            </w:pPr>
            <w:r w:rsidRPr="009C5E7F">
              <w:rPr>
                <w:rFonts w:ascii="Century Gothic" w:eastAsia="Times New Roman" w:hAnsi="Century Gothic" w:cs="Segoe UI"/>
                <w:color w:val="000000"/>
                <w:sz w:val="18"/>
                <w:szCs w:val="18"/>
                <w:lang w:eastAsia="en-GB"/>
              </w:rPr>
              <w:t>30. 12. 2023</w:t>
            </w:r>
          </w:p>
        </w:tc>
        <w:tc>
          <w:tcPr>
            <w:tcW w:w="1701" w:type="dxa"/>
            <w:tcBorders>
              <w:top w:val="nil"/>
              <w:left w:val="nil"/>
              <w:bottom w:val="single" w:sz="6" w:space="0" w:color="auto"/>
              <w:right w:val="single" w:sz="6" w:space="0" w:color="auto"/>
            </w:tcBorders>
            <w:shd w:val="clear" w:color="auto" w:fill="BFBFBF" w:themeFill="background1" w:themeFillShade="BF"/>
          </w:tcPr>
          <w:p w14:paraId="4C9F2954" w14:textId="7716C5E4" w:rsidR="005E3F44" w:rsidRPr="009C5E7F" w:rsidRDefault="005E3F44" w:rsidP="005E3F44">
            <w:pPr>
              <w:spacing w:after="0" w:line="240" w:lineRule="auto"/>
              <w:textAlignment w:val="baseline"/>
              <w:rPr>
                <w:rFonts w:ascii="Century Gothic" w:eastAsia="Times New Roman" w:hAnsi="Century Gothic" w:cs="Segoe UI"/>
                <w:color w:val="000000"/>
                <w:sz w:val="18"/>
                <w:szCs w:val="18"/>
                <w:lang w:eastAsia="en-GB"/>
              </w:rPr>
            </w:pPr>
            <w:r w:rsidRPr="009C5E7F">
              <w:rPr>
                <w:rFonts w:ascii="Century Gothic" w:eastAsia="Times New Roman" w:hAnsi="Century Gothic" w:cs="Segoe UI"/>
                <w:color w:val="000000"/>
                <w:sz w:val="18"/>
                <w:szCs w:val="18"/>
                <w:lang w:eastAsia="en-GB"/>
              </w:rPr>
              <w:t>Completed</w:t>
            </w:r>
          </w:p>
        </w:tc>
      </w:tr>
      <w:tr w:rsidR="005E3F44" w:rsidRPr="009C5E7F" w14:paraId="091C143F" w14:textId="11014C97" w:rsidTr="005E3F44">
        <w:trPr>
          <w:trHeight w:val="390"/>
        </w:trPr>
        <w:tc>
          <w:tcPr>
            <w:tcW w:w="764" w:type="dxa"/>
            <w:vMerge w:val="restart"/>
            <w:tcBorders>
              <w:top w:val="nil"/>
              <w:left w:val="single" w:sz="6" w:space="0" w:color="auto"/>
              <w:bottom w:val="nil"/>
              <w:right w:val="single" w:sz="6" w:space="0" w:color="auto"/>
            </w:tcBorders>
            <w:shd w:val="clear" w:color="auto" w:fill="auto"/>
            <w:vAlign w:val="center"/>
            <w:hideMark/>
          </w:tcPr>
          <w:p w14:paraId="4E41AB2A" w14:textId="156C617A" w:rsidR="005E3F44" w:rsidRPr="009C5E7F" w:rsidRDefault="005E3F44" w:rsidP="005E3F44">
            <w:pPr>
              <w:spacing w:after="0" w:line="240" w:lineRule="auto"/>
              <w:textAlignment w:val="baseline"/>
              <w:rPr>
                <w:rFonts w:ascii="Segoe UI" w:eastAsia="Times New Roman" w:hAnsi="Segoe UI" w:cs="Segoe UI"/>
                <w:sz w:val="18"/>
                <w:szCs w:val="18"/>
                <w:lang w:eastAsia="en-GB"/>
              </w:rPr>
            </w:pPr>
            <w:r w:rsidRPr="009C5E7F">
              <w:rPr>
                <w:rFonts w:ascii="Century Gothic" w:eastAsia="Times New Roman" w:hAnsi="Century Gothic" w:cs="Segoe UI"/>
                <w:color w:val="000000"/>
                <w:sz w:val="18"/>
                <w:szCs w:val="18"/>
                <w:lang w:eastAsia="en-GB"/>
              </w:rPr>
              <w:t>WP7</w:t>
            </w:r>
          </w:p>
        </w:tc>
        <w:tc>
          <w:tcPr>
            <w:tcW w:w="5409" w:type="dxa"/>
            <w:tcBorders>
              <w:top w:val="nil"/>
              <w:left w:val="nil"/>
              <w:bottom w:val="single" w:sz="6" w:space="0" w:color="auto"/>
              <w:right w:val="single" w:sz="6" w:space="0" w:color="auto"/>
            </w:tcBorders>
            <w:shd w:val="clear" w:color="auto" w:fill="auto"/>
            <w:hideMark/>
          </w:tcPr>
          <w:p w14:paraId="48504BD0" w14:textId="79E45437" w:rsidR="005E3F44" w:rsidRPr="009C5E7F" w:rsidRDefault="005E3F44" w:rsidP="005E3F44">
            <w:pPr>
              <w:spacing w:after="0" w:line="240" w:lineRule="auto"/>
              <w:textAlignment w:val="baseline"/>
              <w:rPr>
                <w:rFonts w:ascii="Segoe UI" w:eastAsia="Times New Roman" w:hAnsi="Segoe UI" w:cs="Segoe UI"/>
                <w:sz w:val="18"/>
                <w:szCs w:val="18"/>
                <w:lang w:eastAsia="en-GB"/>
              </w:rPr>
            </w:pPr>
            <w:r w:rsidRPr="009C5E7F">
              <w:rPr>
                <w:rFonts w:ascii="Century Gothic" w:eastAsia="Times New Roman" w:hAnsi="Century Gothic" w:cs="Segoe UI"/>
                <w:color w:val="000000"/>
                <w:sz w:val="18"/>
                <w:szCs w:val="18"/>
                <w:lang w:eastAsia="en-GB"/>
              </w:rPr>
              <w:t>HEI partners appoint a member for the Quality &amp; Ethics Board</w:t>
            </w:r>
          </w:p>
        </w:tc>
        <w:tc>
          <w:tcPr>
            <w:tcW w:w="1205" w:type="dxa"/>
            <w:tcBorders>
              <w:top w:val="nil"/>
              <w:left w:val="nil"/>
              <w:bottom w:val="single" w:sz="6" w:space="0" w:color="auto"/>
              <w:right w:val="single" w:sz="6" w:space="0" w:color="auto"/>
            </w:tcBorders>
            <w:shd w:val="clear" w:color="auto" w:fill="auto"/>
            <w:vAlign w:val="center"/>
            <w:hideMark/>
          </w:tcPr>
          <w:p w14:paraId="4B79576F" w14:textId="477FCC73" w:rsidR="005E3F44" w:rsidRPr="009C5E7F" w:rsidRDefault="005E3F44" w:rsidP="005E3F44">
            <w:pPr>
              <w:spacing w:after="0" w:line="240" w:lineRule="auto"/>
              <w:textAlignment w:val="baseline"/>
              <w:rPr>
                <w:rFonts w:ascii="Segoe UI" w:eastAsia="Times New Roman" w:hAnsi="Segoe UI" w:cs="Segoe UI"/>
                <w:sz w:val="18"/>
                <w:szCs w:val="18"/>
                <w:lang w:eastAsia="en-GB"/>
              </w:rPr>
            </w:pPr>
            <w:r w:rsidRPr="009C5E7F">
              <w:rPr>
                <w:rFonts w:ascii="Century Gothic" w:eastAsia="Times New Roman" w:hAnsi="Century Gothic" w:cs="Segoe UI"/>
                <w:color w:val="000000"/>
                <w:sz w:val="18"/>
                <w:szCs w:val="18"/>
                <w:lang w:eastAsia="en-GB"/>
              </w:rPr>
              <w:t>17. 1. 2023</w:t>
            </w:r>
          </w:p>
        </w:tc>
        <w:tc>
          <w:tcPr>
            <w:tcW w:w="1701" w:type="dxa"/>
            <w:tcBorders>
              <w:top w:val="nil"/>
              <w:left w:val="nil"/>
              <w:bottom w:val="single" w:sz="6" w:space="0" w:color="auto"/>
              <w:right w:val="single" w:sz="6" w:space="0" w:color="auto"/>
            </w:tcBorders>
          </w:tcPr>
          <w:p w14:paraId="79E404DC" w14:textId="6C18344A" w:rsidR="005E3F44" w:rsidRPr="009C5E7F" w:rsidRDefault="005E3F44" w:rsidP="005E3F44">
            <w:pPr>
              <w:spacing w:after="0" w:line="240" w:lineRule="auto"/>
              <w:textAlignment w:val="baseline"/>
              <w:rPr>
                <w:rFonts w:ascii="Century Gothic" w:eastAsia="Times New Roman" w:hAnsi="Century Gothic" w:cs="Segoe UI"/>
                <w:color w:val="000000"/>
                <w:sz w:val="18"/>
                <w:szCs w:val="18"/>
                <w:lang w:eastAsia="en-GB"/>
              </w:rPr>
            </w:pPr>
            <w:r w:rsidRPr="009C5E7F">
              <w:rPr>
                <w:rFonts w:ascii="Century Gothic" w:eastAsia="Times New Roman" w:hAnsi="Century Gothic" w:cs="Segoe UI"/>
                <w:color w:val="000000"/>
                <w:sz w:val="18"/>
                <w:szCs w:val="18"/>
                <w:lang w:eastAsia="en-GB"/>
              </w:rPr>
              <w:t>Pending</w:t>
            </w:r>
          </w:p>
        </w:tc>
      </w:tr>
      <w:tr w:rsidR="005E3F44" w:rsidRPr="009C5E7F" w14:paraId="45544E99" w14:textId="3B9B5B1E" w:rsidTr="005E3F44">
        <w:trPr>
          <w:trHeight w:val="390"/>
        </w:trPr>
        <w:tc>
          <w:tcPr>
            <w:tcW w:w="0" w:type="auto"/>
            <w:vMerge/>
            <w:tcBorders>
              <w:top w:val="nil"/>
              <w:left w:val="single" w:sz="6" w:space="0" w:color="auto"/>
              <w:bottom w:val="nil"/>
              <w:right w:val="single" w:sz="6" w:space="0" w:color="auto"/>
            </w:tcBorders>
            <w:shd w:val="clear" w:color="auto" w:fill="auto"/>
            <w:vAlign w:val="center"/>
            <w:hideMark/>
          </w:tcPr>
          <w:p w14:paraId="15415CFA" w14:textId="77777777" w:rsidR="005E3F44" w:rsidRPr="009C5E7F" w:rsidRDefault="005E3F44" w:rsidP="005E3F44">
            <w:pPr>
              <w:spacing w:after="0" w:line="240" w:lineRule="auto"/>
              <w:rPr>
                <w:rFonts w:ascii="Segoe UI" w:eastAsia="Times New Roman" w:hAnsi="Segoe UI" w:cs="Segoe UI"/>
                <w:sz w:val="18"/>
                <w:szCs w:val="18"/>
                <w:lang w:eastAsia="en-GB"/>
              </w:rPr>
            </w:pPr>
          </w:p>
        </w:tc>
        <w:tc>
          <w:tcPr>
            <w:tcW w:w="5409" w:type="dxa"/>
            <w:tcBorders>
              <w:top w:val="nil"/>
              <w:left w:val="nil"/>
              <w:bottom w:val="single" w:sz="6" w:space="0" w:color="auto"/>
              <w:right w:val="single" w:sz="6" w:space="0" w:color="auto"/>
            </w:tcBorders>
            <w:shd w:val="clear" w:color="auto" w:fill="auto"/>
            <w:hideMark/>
          </w:tcPr>
          <w:p w14:paraId="07989D1E" w14:textId="0CD32508" w:rsidR="005E3F44" w:rsidRPr="009C5E7F" w:rsidRDefault="005E3F44" w:rsidP="005E3F44">
            <w:pPr>
              <w:spacing w:after="0" w:line="240" w:lineRule="auto"/>
              <w:textAlignment w:val="baseline"/>
              <w:rPr>
                <w:rFonts w:ascii="Segoe UI" w:eastAsia="Times New Roman" w:hAnsi="Segoe UI" w:cs="Segoe UI"/>
                <w:sz w:val="18"/>
                <w:szCs w:val="18"/>
                <w:lang w:eastAsia="en-GB"/>
              </w:rPr>
            </w:pPr>
            <w:r w:rsidRPr="009C5E7F">
              <w:rPr>
                <w:rFonts w:ascii="Century Gothic" w:eastAsia="Times New Roman" w:hAnsi="Century Gothic" w:cs="Segoe UI"/>
                <w:color w:val="000000"/>
                <w:sz w:val="18"/>
                <w:szCs w:val="18"/>
                <w:lang w:eastAsia="en-GB"/>
              </w:rPr>
              <w:t>All partners report their existing practices and needs regarding quality and ethics</w:t>
            </w:r>
          </w:p>
        </w:tc>
        <w:tc>
          <w:tcPr>
            <w:tcW w:w="1205" w:type="dxa"/>
            <w:tcBorders>
              <w:top w:val="nil"/>
              <w:left w:val="nil"/>
              <w:bottom w:val="single" w:sz="6" w:space="0" w:color="auto"/>
              <w:right w:val="single" w:sz="6" w:space="0" w:color="auto"/>
            </w:tcBorders>
            <w:shd w:val="clear" w:color="auto" w:fill="auto"/>
            <w:vAlign w:val="center"/>
            <w:hideMark/>
          </w:tcPr>
          <w:p w14:paraId="04D04784" w14:textId="1B4061CD" w:rsidR="005E3F44" w:rsidRPr="009C5E7F" w:rsidRDefault="005E3F44" w:rsidP="005E3F44">
            <w:pPr>
              <w:spacing w:after="0" w:line="240" w:lineRule="auto"/>
              <w:textAlignment w:val="baseline"/>
              <w:rPr>
                <w:rFonts w:ascii="Segoe UI" w:eastAsia="Times New Roman" w:hAnsi="Segoe UI" w:cs="Segoe UI"/>
                <w:sz w:val="18"/>
                <w:szCs w:val="18"/>
                <w:lang w:eastAsia="en-GB"/>
              </w:rPr>
            </w:pPr>
            <w:r w:rsidRPr="009C5E7F">
              <w:rPr>
                <w:rFonts w:ascii="Century Gothic" w:eastAsia="Times New Roman" w:hAnsi="Century Gothic" w:cs="Segoe UI"/>
                <w:color w:val="000000"/>
                <w:sz w:val="18"/>
                <w:szCs w:val="18"/>
                <w:lang w:eastAsia="en-GB"/>
              </w:rPr>
              <w:t>17. 1. 2023</w:t>
            </w:r>
          </w:p>
        </w:tc>
        <w:tc>
          <w:tcPr>
            <w:tcW w:w="1701" w:type="dxa"/>
            <w:tcBorders>
              <w:top w:val="nil"/>
              <w:left w:val="nil"/>
              <w:bottom w:val="single" w:sz="6" w:space="0" w:color="auto"/>
              <w:right w:val="single" w:sz="6" w:space="0" w:color="auto"/>
            </w:tcBorders>
          </w:tcPr>
          <w:p w14:paraId="520356A7" w14:textId="03DDC7BA" w:rsidR="005E3F44" w:rsidRPr="009C5E7F" w:rsidRDefault="005E3F44" w:rsidP="005E3F44">
            <w:pPr>
              <w:spacing w:after="0" w:line="240" w:lineRule="auto"/>
              <w:textAlignment w:val="baseline"/>
              <w:rPr>
                <w:rFonts w:ascii="Century Gothic" w:eastAsia="Times New Roman" w:hAnsi="Century Gothic" w:cs="Segoe UI"/>
                <w:color w:val="000000"/>
                <w:sz w:val="18"/>
                <w:szCs w:val="18"/>
                <w:lang w:eastAsia="en-GB"/>
              </w:rPr>
            </w:pPr>
            <w:r w:rsidRPr="009C5E7F">
              <w:rPr>
                <w:rFonts w:ascii="Century Gothic" w:eastAsia="Times New Roman" w:hAnsi="Century Gothic" w:cs="Segoe UI"/>
                <w:color w:val="000000"/>
                <w:sz w:val="18"/>
                <w:szCs w:val="18"/>
                <w:lang w:eastAsia="en-GB"/>
              </w:rPr>
              <w:t>Pending</w:t>
            </w:r>
          </w:p>
        </w:tc>
      </w:tr>
      <w:tr w:rsidR="005E3F44" w:rsidRPr="009C5E7F" w14:paraId="49B3C3B9" w14:textId="65202CD1" w:rsidTr="005E3F44">
        <w:trPr>
          <w:trHeight w:val="390"/>
        </w:trPr>
        <w:tc>
          <w:tcPr>
            <w:tcW w:w="764" w:type="dxa"/>
            <w:vMerge w:val="restart"/>
            <w:tcBorders>
              <w:top w:val="nil"/>
              <w:left w:val="single" w:sz="6" w:space="0" w:color="auto"/>
              <w:bottom w:val="nil"/>
              <w:right w:val="single" w:sz="6" w:space="0" w:color="auto"/>
            </w:tcBorders>
            <w:shd w:val="clear" w:color="auto" w:fill="auto"/>
            <w:vAlign w:val="center"/>
            <w:hideMark/>
          </w:tcPr>
          <w:p w14:paraId="4E580D89" w14:textId="0FF4AA4D" w:rsidR="005E3F44" w:rsidRPr="009C5E7F" w:rsidRDefault="005E3F44" w:rsidP="005E3F44">
            <w:pPr>
              <w:spacing w:after="0" w:line="240" w:lineRule="auto"/>
              <w:textAlignment w:val="baseline"/>
              <w:rPr>
                <w:rFonts w:ascii="Segoe UI" w:eastAsia="Times New Roman" w:hAnsi="Segoe UI" w:cs="Segoe UI"/>
                <w:sz w:val="18"/>
                <w:szCs w:val="18"/>
                <w:lang w:eastAsia="en-GB"/>
              </w:rPr>
            </w:pPr>
            <w:r w:rsidRPr="009C5E7F">
              <w:rPr>
                <w:rFonts w:ascii="Century Gothic" w:eastAsia="Times New Roman" w:hAnsi="Century Gothic" w:cs="Segoe UI"/>
                <w:color w:val="000000"/>
                <w:sz w:val="18"/>
                <w:szCs w:val="18"/>
                <w:lang w:eastAsia="en-GB"/>
              </w:rPr>
              <w:t>WP8</w:t>
            </w:r>
          </w:p>
        </w:tc>
        <w:tc>
          <w:tcPr>
            <w:tcW w:w="5409" w:type="dxa"/>
            <w:tcBorders>
              <w:top w:val="nil"/>
              <w:left w:val="nil"/>
              <w:bottom w:val="single" w:sz="6" w:space="0" w:color="auto"/>
              <w:right w:val="single" w:sz="6" w:space="0" w:color="auto"/>
            </w:tcBorders>
            <w:shd w:val="clear" w:color="auto" w:fill="auto"/>
            <w:hideMark/>
          </w:tcPr>
          <w:p w14:paraId="230C2553" w14:textId="3836019F" w:rsidR="005E3F44" w:rsidRPr="009C5E7F" w:rsidRDefault="005E3F44" w:rsidP="005E3F44">
            <w:pPr>
              <w:spacing w:after="0" w:line="240" w:lineRule="auto"/>
              <w:textAlignment w:val="baseline"/>
              <w:rPr>
                <w:rFonts w:ascii="Segoe UI" w:eastAsia="Times New Roman" w:hAnsi="Segoe UI" w:cs="Segoe UI"/>
                <w:sz w:val="18"/>
                <w:szCs w:val="18"/>
                <w:lang w:eastAsia="en-GB"/>
              </w:rPr>
            </w:pPr>
            <w:r w:rsidRPr="009C5E7F">
              <w:rPr>
                <w:rFonts w:ascii="Century Gothic" w:eastAsia="Times New Roman" w:hAnsi="Century Gothic" w:cs="Segoe UI"/>
                <w:color w:val="000000"/>
                <w:sz w:val="18"/>
                <w:szCs w:val="18"/>
                <w:lang w:eastAsia="en-GB"/>
              </w:rPr>
              <w:t>All partners put info about the project on their website</w:t>
            </w:r>
          </w:p>
        </w:tc>
        <w:tc>
          <w:tcPr>
            <w:tcW w:w="1205" w:type="dxa"/>
            <w:tcBorders>
              <w:top w:val="nil"/>
              <w:left w:val="nil"/>
              <w:bottom w:val="single" w:sz="6" w:space="0" w:color="auto"/>
              <w:right w:val="single" w:sz="6" w:space="0" w:color="auto"/>
            </w:tcBorders>
            <w:shd w:val="clear" w:color="auto" w:fill="auto"/>
            <w:vAlign w:val="center"/>
            <w:hideMark/>
          </w:tcPr>
          <w:p w14:paraId="2400B1DA" w14:textId="0AE90CB4" w:rsidR="005E3F44" w:rsidRPr="009C5E7F" w:rsidRDefault="005E3F44" w:rsidP="005E3F44">
            <w:pPr>
              <w:spacing w:after="0" w:line="240" w:lineRule="auto"/>
              <w:textAlignment w:val="baseline"/>
              <w:rPr>
                <w:rFonts w:ascii="Segoe UI" w:eastAsia="Times New Roman" w:hAnsi="Segoe UI" w:cs="Segoe UI"/>
                <w:sz w:val="18"/>
                <w:szCs w:val="18"/>
                <w:lang w:eastAsia="en-GB"/>
              </w:rPr>
            </w:pPr>
            <w:r w:rsidRPr="009C5E7F">
              <w:rPr>
                <w:rFonts w:ascii="Century Gothic" w:eastAsia="Times New Roman" w:hAnsi="Century Gothic" w:cs="Segoe UI"/>
                <w:color w:val="000000"/>
                <w:sz w:val="18"/>
                <w:szCs w:val="18"/>
                <w:lang w:eastAsia="en-GB"/>
              </w:rPr>
              <w:t>20. 1. 2023</w:t>
            </w:r>
          </w:p>
        </w:tc>
        <w:tc>
          <w:tcPr>
            <w:tcW w:w="1701" w:type="dxa"/>
            <w:tcBorders>
              <w:top w:val="nil"/>
              <w:left w:val="nil"/>
              <w:bottom w:val="single" w:sz="6" w:space="0" w:color="auto"/>
              <w:right w:val="single" w:sz="6" w:space="0" w:color="auto"/>
            </w:tcBorders>
          </w:tcPr>
          <w:p w14:paraId="1E643A33" w14:textId="2D2D1501" w:rsidR="005E3F44" w:rsidRPr="009C5E7F" w:rsidRDefault="005E3F44" w:rsidP="005E3F44">
            <w:pPr>
              <w:spacing w:after="0" w:line="240" w:lineRule="auto"/>
              <w:textAlignment w:val="baseline"/>
              <w:rPr>
                <w:rFonts w:ascii="Century Gothic" w:eastAsia="Times New Roman" w:hAnsi="Century Gothic" w:cs="Segoe UI"/>
                <w:color w:val="000000"/>
                <w:sz w:val="18"/>
                <w:szCs w:val="18"/>
                <w:lang w:eastAsia="en-GB"/>
              </w:rPr>
            </w:pPr>
            <w:r w:rsidRPr="009C5E7F">
              <w:rPr>
                <w:rFonts w:ascii="Century Gothic" w:eastAsia="Times New Roman" w:hAnsi="Century Gothic" w:cs="Segoe UI"/>
                <w:color w:val="000000"/>
                <w:sz w:val="18"/>
                <w:szCs w:val="18"/>
                <w:lang w:eastAsia="en-GB"/>
              </w:rPr>
              <w:t>Pending</w:t>
            </w:r>
          </w:p>
        </w:tc>
      </w:tr>
      <w:tr w:rsidR="005E3F44" w:rsidRPr="009C5E7F" w14:paraId="5143B791" w14:textId="06197C11" w:rsidTr="00792D44">
        <w:trPr>
          <w:trHeight w:val="165"/>
        </w:trPr>
        <w:tc>
          <w:tcPr>
            <w:tcW w:w="0" w:type="auto"/>
            <w:vMerge/>
            <w:tcBorders>
              <w:top w:val="nil"/>
              <w:left w:val="single" w:sz="6" w:space="0" w:color="auto"/>
              <w:bottom w:val="single" w:sz="4" w:space="0" w:color="auto"/>
              <w:right w:val="single" w:sz="6" w:space="0" w:color="auto"/>
            </w:tcBorders>
            <w:shd w:val="clear" w:color="auto" w:fill="auto"/>
            <w:vAlign w:val="center"/>
            <w:hideMark/>
          </w:tcPr>
          <w:p w14:paraId="10686DA5" w14:textId="77777777" w:rsidR="005E3F44" w:rsidRPr="009C5E7F" w:rsidRDefault="005E3F44" w:rsidP="005E3F44">
            <w:pPr>
              <w:spacing w:after="0" w:line="240" w:lineRule="auto"/>
              <w:rPr>
                <w:rFonts w:ascii="Segoe UI" w:eastAsia="Times New Roman" w:hAnsi="Segoe UI" w:cs="Segoe UI"/>
                <w:sz w:val="18"/>
                <w:szCs w:val="18"/>
                <w:lang w:eastAsia="en-GB"/>
              </w:rPr>
            </w:pPr>
          </w:p>
        </w:tc>
        <w:tc>
          <w:tcPr>
            <w:tcW w:w="5409" w:type="dxa"/>
            <w:tcBorders>
              <w:top w:val="nil"/>
              <w:left w:val="nil"/>
              <w:bottom w:val="single" w:sz="4" w:space="0" w:color="auto"/>
              <w:right w:val="single" w:sz="6" w:space="0" w:color="auto"/>
            </w:tcBorders>
            <w:shd w:val="clear" w:color="auto" w:fill="auto"/>
            <w:hideMark/>
          </w:tcPr>
          <w:p w14:paraId="114319D4" w14:textId="299903FF" w:rsidR="005E3F44" w:rsidRPr="009C5E7F" w:rsidRDefault="005E3F44" w:rsidP="005E3F44">
            <w:pPr>
              <w:spacing w:after="0" w:line="240" w:lineRule="auto"/>
              <w:textAlignment w:val="baseline"/>
              <w:rPr>
                <w:rFonts w:ascii="Segoe UI" w:eastAsia="Times New Roman" w:hAnsi="Segoe UI" w:cs="Segoe UI"/>
                <w:sz w:val="18"/>
                <w:szCs w:val="18"/>
                <w:lang w:eastAsia="en-GB"/>
              </w:rPr>
            </w:pPr>
            <w:r w:rsidRPr="009C5E7F">
              <w:rPr>
                <w:rFonts w:ascii="Century Gothic" w:eastAsia="Times New Roman" w:hAnsi="Century Gothic" w:cs="Segoe UI"/>
                <w:color w:val="000000"/>
                <w:sz w:val="18"/>
                <w:szCs w:val="18"/>
                <w:lang w:eastAsia="en-GB"/>
              </w:rPr>
              <w:t>All partners share ideas about the logo of the project </w:t>
            </w:r>
            <w:r w:rsidRPr="009C5E7F">
              <w:rPr>
                <w:rFonts w:ascii="Century Gothic" w:eastAsia="Times New Roman" w:hAnsi="Century Gothic" w:cs="Segoe UI"/>
                <w:color w:val="000000"/>
                <w:sz w:val="18"/>
                <w:szCs w:val="18"/>
                <w:lang w:eastAsia="en-GB"/>
              </w:rPr>
              <w:br/>
            </w:r>
          </w:p>
        </w:tc>
        <w:tc>
          <w:tcPr>
            <w:tcW w:w="1205" w:type="dxa"/>
            <w:tcBorders>
              <w:top w:val="nil"/>
              <w:left w:val="nil"/>
              <w:bottom w:val="single" w:sz="6" w:space="0" w:color="auto"/>
              <w:right w:val="single" w:sz="6" w:space="0" w:color="auto"/>
            </w:tcBorders>
            <w:shd w:val="clear" w:color="auto" w:fill="auto"/>
            <w:vAlign w:val="center"/>
            <w:hideMark/>
          </w:tcPr>
          <w:p w14:paraId="5642870C" w14:textId="6E3B26B9" w:rsidR="005E3F44" w:rsidRPr="009C5E7F" w:rsidRDefault="005E3F44" w:rsidP="005E3F44">
            <w:pPr>
              <w:spacing w:after="0" w:line="240" w:lineRule="auto"/>
              <w:textAlignment w:val="baseline"/>
              <w:rPr>
                <w:rFonts w:ascii="Segoe UI" w:eastAsia="Times New Roman" w:hAnsi="Segoe UI" w:cs="Segoe UI"/>
                <w:sz w:val="18"/>
                <w:szCs w:val="18"/>
                <w:lang w:eastAsia="en-GB"/>
              </w:rPr>
            </w:pPr>
            <w:r w:rsidRPr="009C5E7F">
              <w:rPr>
                <w:rFonts w:ascii="Century Gothic" w:eastAsia="Times New Roman" w:hAnsi="Century Gothic" w:cs="Segoe UI"/>
                <w:color w:val="000000"/>
                <w:sz w:val="18"/>
                <w:szCs w:val="18"/>
                <w:lang w:eastAsia="en-GB"/>
              </w:rPr>
              <w:t>17. 1. 2023</w:t>
            </w:r>
          </w:p>
        </w:tc>
        <w:tc>
          <w:tcPr>
            <w:tcW w:w="1701" w:type="dxa"/>
            <w:tcBorders>
              <w:top w:val="nil"/>
              <w:left w:val="nil"/>
              <w:bottom w:val="single" w:sz="6" w:space="0" w:color="auto"/>
              <w:right w:val="single" w:sz="6" w:space="0" w:color="auto"/>
            </w:tcBorders>
          </w:tcPr>
          <w:p w14:paraId="50371D23" w14:textId="77777777" w:rsidR="005E3F44" w:rsidRPr="009C5E7F" w:rsidRDefault="005E3F44" w:rsidP="005E3F44">
            <w:pPr>
              <w:spacing w:after="0" w:line="240" w:lineRule="auto"/>
              <w:textAlignment w:val="baseline"/>
              <w:rPr>
                <w:rFonts w:ascii="Century Gothic" w:eastAsia="Times New Roman" w:hAnsi="Century Gothic" w:cs="Segoe UI"/>
                <w:color w:val="000000"/>
                <w:sz w:val="18"/>
                <w:szCs w:val="18"/>
                <w:lang w:eastAsia="en-GB"/>
              </w:rPr>
            </w:pPr>
            <w:r w:rsidRPr="009C5E7F">
              <w:rPr>
                <w:rFonts w:ascii="Century Gothic" w:eastAsia="Times New Roman" w:hAnsi="Century Gothic" w:cs="Segoe UI"/>
                <w:color w:val="000000"/>
                <w:sz w:val="18"/>
                <w:szCs w:val="18"/>
                <w:lang w:eastAsia="en-GB"/>
              </w:rPr>
              <w:t>Pending</w:t>
            </w:r>
          </w:p>
          <w:p w14:paraId="1AB93ADF" w14:textId="4EA94E8C" w:rsidR="007553C4" w:rsidRPr="009C5E7F" w:rsidRDefault="007553C4" w:rsidP="005E3F44">
            <w:pPr>
              <w:spacing w:after="0" w:line="240" w:lineRule="auto"/>
              <w:textAlignment w:val="baseline"/>
              <w:rPr>
                <w:rFonts w:ascii="Century Gothic" w:eastAsia="Times New Roman" w:hAnsi="Century Gothic" w:cs="Segoe UI"/>
                <w:color w:val="000000"/>
                <w:sz w:val="18"/>
                <w:szCs w:val="18"/>
                <w:lang w:eastAsia="en-GB"/>
              </w:rPr>
            </w:pPr>
          </w:p>
        </w:tc>
      </w:tr>
    </w:tbl>
    <w:p w14:paraId="4A26B80C" w14:textId="77777777" w:rsidR="005E3F44" w:rsidRPr="009C5E7F" w:rsidRDefault="005E3F44" w:rsidP="005E3F44">
      <w:pPr>
        <w:tabs>
          <w:tab w:val="left" w:pos="1418"/>
        </w:tabs>
        <w:spacing w:line="240" w:lineRule="auto"/>
        <w:rPr>
          <w:rFonts w:ascii="Century Gothic" w:hAnsi="Century Gothic"/>
          <w:szCs w:val="20"/>
        </w:rPr>
      </w:pPr>
    </w:p>
    <w:p w14:paraId="40F07786" w14:textId="3FC01501" w:rsidR="009A4689" w:rsidRPr="009C5E7F" w:rsidRDefault="00EF3CA6" w:rsidP="00A33A18">
      <w:pPr>
        <w:pStyle w:val="ListParagraph"/>
        <w:numPr>
          <w:ilvl w:val="0"/>
          <w:numId w:val="8"/>
        </w:numPr>
        <w:tabs>
          <w:tab w:val="left" w:pos="1418"/>
        </w:tabs>
        <w:spacing w:line="240" w:lineRule="auto"/>
        <w:ind w:hanging="357"/>
        <w:rPr>
          <w:rFonts w:ascii="Century Gothic" w:hAnsi="Century Gothic"/>
          <w:szCs w:val="20"/>
        </w:rPr>
      </w:pPr>
      <w:r w:rsidRPr="009C5E7F">
        <w:rPr>
          <w:rFonts w:ascii="Century Gothic" w:hAnsi="Century Gothic"/>
          <w:szCs w:val="20"/>
        </w:rPr>
        <w:t>G</w:t>
      </w:r>
      <w:r w:rsidR="009A4689" w:rsidRPr="009C5E7F">
        <w:rPr>
          <w:rFonts w:ascii="Century Gothic" w:hAnsi="Century Gothic"/>
          <w:szCs w:val="20"/>
        </w:rPr>
        <w:t>ives an overview of the project structure, WPs, and timeline</w:t>
      </w:r>
      <w:r w:rsidR="00A0176D" w:rsidRPr="009C5E7F">
        <w:rPr>
          <w:rFonts w:ascii="Century Gothic" w:hAnsi="Century Gothic"/>
          <w:szCs w:val="20"/>
        </w:rPr>
        <w:t>.</w:t>
      </w:r>
    </w:p>
    <w:p w14:paraId="64261AD5" w14:textId="663D3B50" w:rsidR="009A4689" w:rsidRPr="009C5E7F" w:rsidRDefault="00EF3CA6" w:rsidP="00A33A18">
      <w:pPr>
        <w:pStyle w:val="ListParagraph"/>
        <w:numPr>
          <w:ilvl w:val="0"/>
          <w:numId w:val="8"/>
        </w:numPr>
        <w:tabs>
          <w:tab w:val="left" w:pos="1418"/>
        </w:tabs>
        <w:spacing w:line="240" w:lineRule="auto"/>
        <w:ind w:hanging="357"/>
        <w:rPr>
          <w:rFonts w:ascii="Century Gothic" w:hAnsi="Century Gothic"/>
          <w:szCs w:val="20"/>
        </w:rPr>
      </w:pPr>
      <w:r w:rsidRPr="009C5E7F">
        <w:rPr>
          <w:rFonts w:ascii="Century Gothic" w:hAnsi="Century Gothic"/>
          <w:szCs w:val="20"/>
        </w:rPr>
        <w:t>E</w:t>
      </w:r>
      <w:r w:rsidR="009A4689" w:rsidRPr="009C5E7F">
        <w:rPr>
          <w:rFonts w:ascii="Century Gothic" w:hAnsi="Century Gothic"/>
          <w:szCs w:val="20"/>
        </w:rPr>
        <w:t>xplains some aspects of the administrative and financial management of the project as follows:</w:t>
      </w:r>
    </w:p>
    <w:p w14:paraId="766D804B" w14:textId="0739C4E4" w:rsidR="009A4689" w:rsidRPr="009C5E7F" w:rsidRDefault="009A4689" w:rsidP="00A33A18">
      <w:pPr>
        <w:pStyle w:val="ListParagraph"/>
        <w:numPr>
          <w:ilvl w:val="1"/>
          <w:numId w:val="8"/>
        </w:numPr>
        <w:spacing w:line="240" w:lineRule="auto"/>
        <w:ind w:hanging="357"/>
        <w:rPr>
          <w:rFonts w:ascii="Century Gothic" w:hAnsi="Century Gothic"/>
          <w:szCs w:val="20"/>
        </w:rPr>
      </w:pPr>
      <w:r w:rsidRPr="009C5E7F">
        <w:rPr>
          <w:rFonts w:ascii="Century Gothic" w:hAnsi="Century Gothic"/>
          <w:szCs w:val="20"/>
        </w:rPr>
        <w:t>As per the project application internal reports are to be submitted every 6 months (internal reports are the WP1 milestones at the same ti</w:t>
      </w:r>
      <w:r w:rsidR="005422BF" w:rsidRPr="009C5E7F">
        <w:rPr>
          <w:rFonts w:ascii="Century Gothic" w:hAnsi="Century Gothic"/>
          <w:szCs w:val="20"/>
        </w:rPr>
        <w:t>me.</w:t>
      </w:r>
    </w:p>
    <w:p w14:paraId="3973E6AA" w14:textId="2A3C1416" w:rsidR="009A4689" w:rsidRPr="009C5E7F" w:rsidRDefault="009A4689" w:rsidP="00A33A18">
      <w:pPr>
        <w:pStyle w:val="ListParagraph"/>
        <w:numPr>
          <w:ilvl w:val="1"/>
          <w:numId w:val="8"/>
        </w:numPr>
        <w:spacing w:line="240" w:lineRule="auto"/>
        <w:ind w:hanging="357"/>
        <w:rPr>
          <w:rFonts w:ascii="Century Gothic" w:hAnsi="Century Gothic"/>
          <w:szCs w:val="20"/>
        </w:rPr>
      </w:pPr>
      <w:r w:rsidRPr="009C5E7F">
        <w:rPr>
          <w:rFonts w:ascii="Century Gothic" w:hAnsi="Century Gothic"/>
          <w:szCs w:val="20"/>
        </w:rPr>
        <w:t>Reporting</w:t>
      </w:r>
      <w:r w:rsidR="005422BF" w:rsidRPr="009C5E7F">
        <w:rPr>
          <w:rFonts w:ascii="Century Gothic" w:hAnsi="Century Gothic"/>
          <w:szCs w:val="20"/>
        </w:rPr>
        <w:t xml:space="preserve"> to the Agency is required after two reporting</w:t>
      </w:r>
      <w:r w:rsidRPr="009C5E7F">
        <w:rPr>
          <w:rFonts w:ascii="Century Gothic" w:hAnsi="Century Gothic"/>
          <w:szCs w:val="20"/>
        </w:rPr>
        <w:t xml:space="preserve"> periods: RP1: M1 – M18 (01. 12. 2022 – 31. 05 2024) and RP2 M19 – M36 (01. 06. 2024 – 30. 11. 2025)</w:t>
      </w:r>
      <w:r w:rsidR="00D2237A">
        <w:rPr>
          <w:rFonts w:ascii="Century Gothic" w:hAnsi="Century Gothic"/>
          <w:szCs w:val="20"/>
        </w:rPr>
        <w:t>.</w:t>
      </w:r>
    </w:p>
    <w:p w14:paraId="413172AC" w14:textId="65C8B1EE" w:rsidR="005422BF" w:rsidRPr="009C5E7F" w:rsidRDefault="005422BF" w:rsidP="00A33A18">
      <w:pPr>
        <w:pStyle w:val="ListParagraph"/>
        <w:numPr>
          <w:ilvl w:val="1"/>
          <w:numId w:val="8"/>
        </w:numPr>
        <w:spacing w:line="240" w:lineRule="auto"/>
        <w:ind w:hanging="357"/>
        <w:rPr>
          <w:rFonts w:ascii="Century Gothic" w:hAnsi="Century Gothic"/>
          <w:szCs w:val="20"/>
        </w:rPr>
      </w:pPr>
      <w:r w:rsidRPr="009C5E7F">
        <w:rPr>
          <w:rFonts w:ascii="Century Gothic" w:hAnsi="Century Gothic"/>
          <w:szCs w:val="20"/>
        </w:rPr>
        <w:t xml:space="preserve">Internal reporting will be carried out according to the new practice of the Erasmus+ </w:t>
      </w:r>
      <w:proofErr w:type="spellStart"/>
      <w:r w:rsidRPr="009C5E7F">
        <w:rPr>
          <w:rFonts w:ascii="Century Gothic" w:hAnsi="Century Gothic"/>
          <w:szCs w:val="20"/>
        </w:rPr>
        <w:t>programme</w:t>
      </w:r>
      <w:proofErr w:type="spellEnd"/>
      <w:r w:rsidRPr="009C5E7F">
        <w:rPr>
          <w:rFonts w:ascii="Century Gothic" w:hAnsi="Century Gothic"/>
          <w:szCs w:val="20"/>
        </w:rPr>
        <w:t xml:space="preserve"> and DOBA’s internal rules</w:t>
      </w:r>
      <w:r w:rsidR="00A0176D" w:rsidRPr="009C5E7F">
        <w:rPr>
          <w:rFonts w:ascii="Century Gothic" w:hAnsi="Century Gothic"/>
          <w:szCs w:val="20"/>
        </w:rPr>
        <w:t>.</w:t>
      </w:r>
    </w:p>
    <w:p w14:paraId="5D6DEBB5" w14:textId="5F5EEA40" w:rsidR="005422BF" w:rsidRPr="009C5E7F" w:rsidRDefault="005422BF" w:rsidP="00A33A18">
      <w:pPr>
        <w:pStyle w:val="ListParagraph"/>
        <w:numPr>
          <w:ilvl w:val="1"/>
          <w:numId w:val="8"/>
        </w:numPr>
        <w:spacing w:line="240" w:lineRule="auto"/>
        <w:ind w:hanging="357"/>
        <w:rPr>
          <w:rFonts w:ascii="Century Gothic" w:hAnsi="Century Gothic"/>
          <w:szCs w:val="20"/>
        </w:rPr>
      </w:pPr>
      <w:r w:rsidRPr="009C5E7F">
        <w:rPr>
          <w:rFonts w:ascii="Century Gothic" w:hAnsi="Century Gothic"/>
          <w:szCs w:val="20"/>
        </w:rPr>
        <w:t>Supporting documents and other records are to be kept 5 years after the final payment</w:t>
      </w:r>
      <w:r w:rsidR="00A0176D" w:rsidRPr="009C5E7F">
        <w:rPr>
          <w:rFonts w:ascii="Century Gothic" w:hAnsi="Century Gothic"/>
          <w:szCs w:val="20"/>
        </w:rPr>
        <w:t>.</w:t>
      </w:r>
    </w:p>
    <w:p w14:paraId="0DF3593C" w14:textId="46334D22" w:rsidR="009A4689" w:rsidRPr="009C5E7F" w:rsidRDefault="009A4689" w:rsidP="00A33A18">
      <w:pPr>
        <w:pStyle w:val="ListParagraph"/>
        <w:numPr>
          <w:ilvl w:val="1"/>
          <w:numId w:val="8"/>
        </w:numPr>
        <w:spacing w:line="240" w:lineRule="auto"/>
        <w:ind w:left="1077" w:hanging="357"/>
        <w:rPr>
          <w:rFonts w:ascii="Century Gothic" w:hAnsi="Century Gothic"/>
          <w:szCs w:val="20"/>
        </w:rPr>
      </w:pPr>
      <w:r w:rsidRPr="009C5E7F">
        <w:rPr>
          <w:rFonts w:ascii="Century Gothic" w:hAnsi="Century Gothic"/>
          <w:szCs w:val="20"/>
        </w:rPr>
        <w:t>Preparation of</w:t>
      </w:r>
      <w:r w:rsidR="005422BF" w:rsidRPr="009C5E7F">
        <w:rPr>
          <w:rFonts w:ascii="Century Gothic" w:hAnsi="Century Gothic"/>
          <w:szCs w:val="20"/>
        </w:rPr>
        <w:t xml:space="preserve"> </w:t>
      </w:r>
      <w:r w:rsidRPr="009C5E7F">
        <w:rPr>
          <w:rFonts w:ascii="Century Gothic" w:hAnsi="Century Gothic"/>
          <w:szCs w:val="20"/>
        </w:rPr>
        <w:t xml:space="preserve">reporting templates </w:t>
      </w:r>
      <w:r w:rsidR="00A0176D" w:rsidRPr="009C5E7F">
        <w:rPr>
          <w:rFonts w:ascii="Century Gothic" w:hAnsi="Century Gothic"/>
          <w:szCs w:val="20"/>
        </w:rPr>
        <w:t xml:space="preserve">is </w:t>
      </w:r>
      <w:r w:rsidRPr="009C5E7F">
        <w:rPr>
          <w:rFonts w:ascii="Century Gothic" w:hAnsi="Century Gothic"/>
          <w:szCs w:val="20"/>
        </w:rPr>
        <w:t>in preparation but details about the reporting are not defined yet due to new Erasmus+ rules</w:t>
      </w:r>
      <w:r w:rsidR="00A0176D" w:rsidRPr="009C5E7F">
        <w:rPr>
          <w:rFonts w:ascii="Century Gothic" w:hAnsi="Century Gothic"/>
          <w:szCs w:val="20"/>
        </w:rPr>
        <w:t>.</w:t>
      </w:r>
    </w:p>
    <w:p w14:paraId="40EF3948" w14:textId="23545D88" w:rsidR="005422BF" w:rsidRPr="009C5E7F" w:rsidRDefault="009A4689" w:rsidP="00A33A18">
      <w:pPr>
        <w:pStyle w:val="ListParagraph"/>
        <w:numPr>
          <w:ilvl w:val="1"/>
          <w:numId w:val="8"/>
        </w:numPr>
        <w:spacing w:line="240" w:lineRule="auto"/>
        <w:ind w:left="1077" w:hanging="357"/>
        <w:rPr>
          <w:rFonts w:ascii="Century Gothic" w:hAnsi="Century Gothic"/>
          <w:szCs w:val="20"/>
        </w:rPr>
      </w:pPr>
      <w:r w:rsidRPr="009C5E7F">
        <w:rPr>
          <w:rFonts w:ascii="Century Gothic" w:hAnsi="Century Gothic"/>
          <w:szCs w:val="20"/>
        </w:rPr>
        <w:t xml:space="preserve">Preparation of the Consortium Agreement is in progress and </w:t>
      </w:r>
      <w:r w:rsidR="005422BF" w:rsidRPr="009C5E7F">
        <w:rPr>
          <w:rFonts w:ascii="Century Gothic" w:hAnsi="Century Gothic"/>
          <w:szCs w:val="20"/>
        </w:rPr>
        <w:t xml:space="preserve">is </w:t>
      </w:r>
      <w:r w:rsidRPr="009C5E7F">
        <w:rPr>
          <w:rFonts w:ascii="Century Gothic" w:hAnsi="Century Gothic"/>
          <w:szCs w:val="20"/>
        </w:rPr>
        <w:t xml:space="preserve">due by </w:t>
      </w:r>
      <w:r w:rsidR="005422BF" w:rsidRPr="009C5E7F">
        <w:rPr>
          <w:rFonts w:ascii="Century Gothic" w:hAnsi="Century Gothic"/>
          <w:szCs w:val="20"/>
        </w:rPr>
        <w:t>M6</w:t>
      </w:r>
      <w:r w:rsidR="00A0176D" w:rsidRPr="009C5E7F">
        <w:rPr>
          <w:rFonts w:ascii="Century Gothic" w:hAnsi="Century Gothic"/>
          <w:szCs w:val="20"/>
        </w:rPr>
        <w:t xml:space="preserve"> and is planned to be completed in M3.</w:t>
      </w:r>
    </w:p>
    <w:p w14:paraId="04EBA245" w14:textId="0FD1CCCB" w:rsidR="00EF3CA6" w:rsidRPr="009C5E7F" w:rsidRDefault="005422BF" w:rsidP="00A33A18">
      <w:pPr>
        <w:pStyle w:val="ListParagraph"/>
        <w:numPr>
          <w:ilvl w:val="1"/>
          <w:numId w:val="8"/>
        </w:numPr>
        <w:spacing w:line="240" w:lineRule="auto"/>
        <w:ind w:left="1077" w:hanging="357"/>
        <w:textAlignment w:val="baseline"/>
        <w:rPr>
          <w:rStyle w:val="eop"/>
          <w:rFonts w:ascii="Century Gothic" w:hAnsi="Century Gothic"/>
          <w:szCs w:val="20"/>
        </w:rPr>
      </w:pPr>
      <w:r w:rsidRPr="009C5E7F">
        <w:rPr>
          <w:rFonts w:ascii="Century Gothic" w:hAnsi="Century Gothic"/>
          <w:szCs w:val="20"/>
        </w:rPr>
        <w:t xml:space="preserve">The initial plan for </w:t>
      </w:r>
      <w:r w:rsidR="00A0176D" w:rsidRPr="009C5E7F">
        <w:rPr>
          <w:rFonts w:ascii="Century Gothic" w:hAnsi="Century Gothic"/>
          <w:szCs w:val="20"/>
        </w:rPr>
        <w:t xml:space="preserve">the </w:t>
      </w:r>
      <w:r w:rsidRPr="009C5E7F">
        <w:rPr>
          <w:rFonts w:ascii="Century Gothic" w:hAnsi="Century Gothic"/>
          <w:szCs w:val="20"/>
        </w:rPr>
        <w:t>payment is in 3 instalments (40%</w:t>
      </w:r>
      <w:r w:rsidR="009A4689" w:rsidRPr="00ED0EF9">
        <w:rPr>
          <w:rFonts w:ascii="Century Gothic" w:hAnsi="Century Gothic"/>
        </w:rPr>
        <w:t xml:space="preserve"> - 40% - 20%)</w:t>
      </w:r>
      <w:r w:rsidR="009A4689" w:rsidRPr="00ED0EF9">
        <w:rPr>
          <w:rFonts w:ascii="Arial" w:hAnsi="Arial" w:cs="Arial"/>
        </w:rPr>
        <w:t>​</w:t>
      </w:r>
      <w:r w:rsidR="00A0176D" w:rsidRPr="00ED0EF9">
        <w:rPr>
          <w:rFonts w:ascii="Century Gothic" w:hAnsi="Century Gothic"/>
        </w:rPr>
        <w:t>.</w:t>
      </w:r>
    </w:p>
    <w:p w14:paraId="1B5CB4BE" w14:textId="6A379694" w:rsidR="00D539EA" w:rsidRPr="009C5E7F" w:rsidRDefault="009A4689" w:rsidP="00A33A18">
      <w:pPr>
        <w:pStyle w:val="ListParagraph"/>
        <w:numPr>
          <w:ilvl w:val="0"/>
          <w:numId w:val="8"/>
        </w:numPr>
        <w:spacing w:line="240" w:lineRule="auto"/>
        <w:textAlignment w:val="baseline"/>
        <w:rPr>
          <w:rFonts w:ascii="Century Gothic" w:hAnsi="Century Gothic"/>
          <w:szCs w:val="20"/>
        </w:rPr>
      </w:pPr>
      <w:r w:rsidRPr="009C5E7F">
        <w:rPr>
          <w:rStyle w:val="eop"/>
          <w:rFonts w:ascii="Open Sans" w:eastAsiaTheme="majorEastAsia" w:hAnsi="Open Sans" w:cs="Open Sans"/>
          <w:sz w:val="29"/>
          <w:szCs w:val="29"/>
        </w:rPr>
        <w:lastRenderedPageBreak/>
        <w:t>​</w:t>
      </w:r>
      <w:r w:rsidR="00EF3CA6" w:rsidRPr="009C5E7F">
        <w:rPr>
          <w:rFonts w:ascii="Century Gothic" w:hAnsi="Century Gothic"/>
          <w:szCs w:val="20"/>
        </w:rPr>
        <w:t>Re</w:t>
      </w:r>
      <w:r w:rsidR="00D23B7F" w:rsidRPr="009C5E7F">
        <w:rPr>
          <w:rFonts w:ascii="Century Gothic" w:hAnsi="Century Gothic"/>
          <w:szCs w:val="20"/>
        </w:rPr>
        <w:t>sumes the main open issues since the last meeting</w:t>
      </w:r>
      <w:r w:rsidR="00D539EA" w:rsidRPr="009C5E7F">
        <w:rPr>
          <w:rFonts w:ascii="Century Gothic" w:hAnsi="Century Gothic"/>
          <w:szCs w:val="20"/>
        </w:rPr>
        <w:t>:</w:t>
      </w:r>
    </w:p>
    <w:p w14:paraId="508F88BC" w14:textId="0BEEBCED" w:rsidR="004A5877" w:rsidRPr="009C5E7F" w:rsidRDefault="00EF3CA6" w:rsidP="00A33A18">
      <w:pPr>
        <w:pStyle w:val="ListParagraph"/>
        <w:numPr>
          <w:ilvl w:val="1"/>
          <w:numId w:val="8"/>
        </w:numPr>
        <w:tabs>
          <w:tab w:val="left" w:pos="1418"/>
        </w:tabs>
        <w:rPr>
          <w:rFonts w:ascii="Century Gothic" w:hAnsi="Century Gothic"/>
          <w:szCs w:val="20"/>
        </w:rPr>
      </w:pPr>
      <w:r w:rsidRPr="009C5E7F">
        <w:rPr>
          <w:rFonts w:ascii="Century Gothic" w:hAnsi="Century Gothic"/>
          <w:szCs w:val="20"/>
        </w:rPr>
        <w:t>T</w:t>
      </w:r>
      <w:r w:rsidR="004A5877" w:rsidRPr="009C5E7F">
        <w:rPr>
          <w:rFonts w:ascii="Century Gothic" w:hAnsi="Century Gothic"/>
          <w:szCs w:val="20"/>
        </w:rPr>
        <w:t>he need for an early start of WP4 due to lengthy equipment procurement procedures</w:t>
      </w:r>
      <w:r w:rsidR="00155E7A" w:rsidRPr="009C5E7F">
        <w:rPr>
          <w:rFonts w:ascii="Century Gothic" w:hAnsi="Century Gothic"/>
          <w:szCs w:val="20"/>
        </w:rPr>
        <w:t xml:space="preserve">, </w:t>
      </w:r>
      <w:r w:rsidR="004A5877" w:rsidRPr="009C5E7F">
        <w:rPr>
          <w:rFonts w:ascii="Century Gothic" w:hAnsi="Century Gothic"/>
          <w:szCs w:val="20"/>
        </w:rPr>
        <w:t xml:space="preserve">and of those WPs directly linked to WP4, such as WP3 (part of staff training related to setting up </w:t>
      </w:r>
      <w:r w:rsidR="00A0176D" w:rsidRPr="009C5E7F">
        <w:rPr>
          <w:rFonts w:ascii="Century Gothic" w:hAnsi="Century Gothic"/>
          <w:szCs w:val="20"/>
        </w:rPr>
        <w:t xml:space="preserve">the </w:t>
      </w:r>
      <w:r w:rsidR="004A5877" w:rsidRPr="009C5E7F">
        <w:rPr>
          <w:rFonts w:ascii="Century Gothic" w:hAnsi="Century Gothic"/>
          <w:szCs w:val="20"/>
        </w:rPr>
        <w:t xml:space="preserve">innovation </w:t>
      </w:r>
      <w:proofErr w:type="spellStart"/>
      <w:r w:rsidR="004A5877" w:rsidRPr="009C5E7F">
        <w:rPr>
          <w:rFonts w:ascii="Century Gothic" w:hAnsi="Century Gothic"/>
          <w:szCs w:val="20"/>
        </w:rPr>
        <w:t>centres</w:t>
      </w:r>
      <w:proofErr w:type="spellEnd"/>
      <w:r w:rsidR="004A5877" w:rsidRPr="009C5E7F">
        <w:rPr>
          <w:rFonts w:ascii="Century Gothic" w:hAnsi="Century Gothic"/>
          <w:szCs w:val="20"/>
        </w:rPr>
        <w:t xml:space="preserve"> at </w:t>
      </w:r>
      <w:r w:rsidR="00155E7A" w:rsidRPr="009C5E7F">
        <w:rPr>
          <w:rFonts w:ascii="Century Gothic" w:hAnsi="Century Gothic"/>
          <w:szCs w:val="20"/>
        </w:rPr>
        <w:t xml:space="preserve">the </w:t>
      </w:r>
      <w:r w:rsidR="004A5877" w:rsidRPr="009C5E7F">
        <w:rPr>
          <w:rFonts w:ascii="Century Gothic" w:hAnsi="Century Gothic"/>
          <w:szCs w:val="20"/>
        </w:rPr>
        <w:t>partner HEIs in target countries) and WP5 (</w:t>
      </w:r>
      <w:r w:rsidR="00155E7A" w:rsidRPr="009C5E7F">
        <w:rPr>
          <w:rFonts w:ascii="Century Gothic" w:hAnsi="Century Gothic"/>
          <w:szCs w:val="20"/>
        </w:rPr>
        <w:t xml:space="preserve">defining the concept of individual innovation </w:t>
      </w:r>
      <w:proofErr w:type="spellStart"/>
      <w:r w:rsidR="00155E7A" w:rsidRPr="009C5E7F">
        <w:rPr>
          <w:rFonts w:ascii="Century Gothic" w:hAnsi="Century Gothic"/>
          <w:szCs w:val="20"/>
        </w:rPr>
        <w:t>centres</w:t>
      </w:r>
      <w:proofErr w:type="spellEnd"/>
      <w:r w:rsidR="00155E7A" w:rsidRPr="009C5E7F">
        <w:rPr>
          <w:rFonts w:ascii="Century Gothic" w:hAnsi="Century Gothic"/>
          <w:szCs w:val="20"/>
        </w:rPr>
        <w:t xml:space="preserve"> at the partner HEIs in target countries before defining the needs for the equipment of the </w:t>
      </w:r>
      <w:proofErr w:type="spellStart"/>
      <w:r w:rsidR="00155E7A" w:rsidRPr="009C5E7F">
        <w:rPr>
          <w:rFonts w:ascii="Century Gothic" w:hAnsi="Century Gothic"/>
          <w:szCs w:val="20"/>
        </w:rPr>
        <w:t>centres</w:t>
      </w:r>
      <w:proofErr w:type="spellEnd"/>
      <w:r w:rsidR="00155E7A" w:rsidRPr="009C5E7F">
        <w:rPr>
          <w:rFonts w:ascii="Century Gothic" w:hAnsi="Century Gothic"/>
          <w:szCs w:val="20"/>
        </w:rPr>
        <w:t>)</w:t>
      </w:r>
      <w:r w:rsidR="00A0176D" w:rsidRPr="009C5E7F">
        <w:rPr>
          <w:rFonts w:ascii="Century Gothic" w:hAnsi="Century Gothic"/>
          <w:szCs w:val="20"/>
        </w:rPr>
        <w:t>.</w:t>
      </w:r>
    </w:p>
    <w:p w14:paraId="3E6F28A8" w14:textId="7EDE53EA" w:rsidR="00FC27DA" w:rsidRPr="009C5E7F" w:rsidRDefault="006610C7" w:rsidP="00A33A18">
      <w:pPr>
        <w:pStyle w:val="ListParagraph"/>
        <w:numPr>
          <w:ilvl w:val="0"/>
          <w:numId w:val="8"/>
        </w:numPr>
        <w:tabs>
          <w:tab w:val="left" w:pos="1418"/>
        </w:tabs>
        <w:rPr>
          <w:rFonts w:ascii="Century Gothic" w:hAnsi="Century Gothic"/>
          <w:szCs w:val="20"/>
        </w:rPr>
      </w:pPr>
      <w:r w:rsidRPr="009C5E7F">
        <w:rPr>
          <w:rFonts w:ascii="Century Gothic" w:hAnsi="Century Gothic"/>
          <w:szCs w:val="20"/>
        </w:rPr>
        <w:t xml:space="preserve">Reviews the listed representatives of the Project Management Board </w:t>
      </w:r>
      <w:r w:rsidR="00A0176D" w:rsidRPr="009C5E7F">
        <w:rPr>
          <w:rFonts w:ascii="Century Gothic" w:hAnsi="Century Gothic"/>
          <w:szCs w:val="20"/>
        </w:rPr>
        <w:t xml:space="preserve">(PMB) </w:t>
      </w:r>
      <w:r w:rsidRPr="009C5E7F">
        <w:rPr>
          <w:rFonts w:ascii="Century Gothic" w:hAnsi="Century Gothic"/>
          <w:szCs w:val="20"/>
        </w:rPr>
        <w:t>and declares the PMB</w:t>
      </w:r>
      <w:r w:rsidR="00FC27DA" w:rsidRPr="009C5E7F">
        <w:rPr>
          <w:rFonts w:ascii="Century Gothic" w:hAnsi="Century Gothic"/>
          <w:szCs w:val="20"/>
        </w:rPr>
        <w:t xml:space="preserve"> </w:t>
      </w:r>
      <w:r w:rsidRPr="009C5E7F">
        <w:rPr>
          <w:rFonts w:ascii="Century Gothic" w:hAnsi="Century Gothic"/>
          <w:szCs w:val="20"/>
        </w:rPr>
        <w:t>constituted with a note that membership in the PMB and Q</w:t>
      </w:r>
      <w:r w:rsidR="00A0176D" w:rsidRPr="009C5E7F">
        <w:rPr>
          <w:rFonts w:ascii="Century Gothic" w:hAnsi="Century Gothic"/>
          <w:szCs w:val="20"/>
        </w:rPr>
        <w:t>uality and Ethics Board</w:t>
      </w:r>
      <w:r w:rsidRPr="009C5E7F">
        <w:rPr>
          <w:rFonts w:ascii="Century Gothic" w:hAnsi="Century Gothic"/>
          <w:szCs w:val="20"/>
        </w:rPr>
        <w:t xml:space="preserve"> </w:t>
      </w:r>
      <w:r w:rsidR="00A0176D" w:rsidRPr="009C5E7F">
        <w:rPr>
          <w:rFonts w:ascii="Century Gothic" w:hAnsi="Century Gothic"/>
          <w:szCs w:val="20"/>
        </w:rPr>
        <w:t xml:space="preserve">(QEB) </w:t>
      </w:r>
      <w:r w:rsidRPr="009C5E7F">
        <w:rPr>
          <w:rFonts w:ascii="Century Gothic" w:hAnsi="Century Gothic"/>
          <w:szCs w:val="20"/>
        </w:rPr>
        <w:t xml:space="preserve">are </w:t>
      </w:r>
      <w:r w:rsidR="00155E7A" w:rsidRPr="009C5E7F">
        <w:rPr>
          <w:rFonts w:ascii="Century Gothic" w:hAnsi="Century Gothic"/>
          <w:szCs w:val="20"/>
        </w:rPr>
        <w:t>mutually exclusive functions</w:t>
      </w:r>
      <w:r w:rsidR="00A0176D" w:rsidRPr="009C5E7F">
        <w:rPr>
          <w:rFonts w:ascii="Century Gothic" w:hAnsi="Century Gothic"/>
          <w:szCs w:val="20"/>
        </w:rPr>
        <w:t>.</w:t>
      </w:r>
    </w:p>
    <w:p w14:paraId="08EE7A7B" w14:textId="77777777" w:rsidR="00A0176D" w:rsidRPr="009C5E7F" w:rsidRDefault="00A0176D" w:rsidP="00FC27DA">
      <w:pPr>
        <w:pStyle w:val="ListParagraph"/>
        <w:tabs>
          <w:tab w:val="left" w:pos="1418"/>
        </w:tabs>
        <w:ind w:left="360"/>
        <w:rPr>
          <w:rFonts w:ascii="Century Gothic" w:hAnsi="Century Gothic"/>
          <w:b/>
          <w:bCs/>
          <w:szCs w:val="20"/>
        </w:rPr>
      </w:pPr>
    </w:p>
    <w:p w14:paraId="0CD01A3F" w14:textId="60D29016" w:rsidR="00FC27DA" w:rsidRPr="009C5E7F" w:rsidRDefault="00FC27DA" w:rsidP="00FC27DA">
      <w:pPr>
        <w:pStyle w:val="ListParagraph"/>
        <w:tabs>
          <w:tab w:val="left" w:pos="1418"/>
        </w:tabs>
        <w:ind w:left="360"/>
        <w:rPr>
          <w:rFonts w:ascii="Century Gothic" w:hAnsi="Century Gothic"/>
          <w:b/>
          <w:bCs/>
          <w:szCs w:val="20"/>
        </w:rPr>
      </w:pPr>
      <w:r w:rsidRPr="009C5E7F">
        <w:rPr>
          <w:rFonts w:ascii="Century Gothic" w:hAnsi="Century Gothic"/>
          <w:b/>
          <w:bCs/>
          <w:szCs w:val="20"/>
        </w:rPr>
        <w:t>PMB members:</w:t>
      </w:r>
    </w:p>
    <w:p w14:paraId="482E781F" w14:textId="77777777" w:rsidR="00FC27DA" w:rsidRPr="009C5E7F" w:rsidRDefault="00FC27DA" w:rsidP="00A33A18">
      <w:pPr>
        <w:pStyle w:val="ListParagraph"/>
        <w:numPr>
          <w:ilvl w:val="1"/>
          <w:numId w:val="8"/>
        </w:numPr>
        <w:tabs>
          <w:tab w:val="left" w:pos="1418"/>
        </w:tabs>
        <w:rPr>
          <w:rFonts w:ascii="Century Gothic" w:hAnsi="Century Gothic"/>
          <w:szCs w:val="20"/>
        </w:rPr>
      </w:pPr>
      <w:r w:rsidRPr="009C5E7F">
        <w:rPr>
          <w:rFonts w:ascii="Century Gothic" w:hAnsi="Century Gothic"/>
          <w:szCs w:val="20"/>
        </w:rPr>
        <w:t>P1 DOBA: Mateja Geder (chair)</w:t>
      </w:r>
    </w:p>
    <w:p w14:paraId="39C3100F" w14:textId="77777777" w:rsidR="00FC27DA" w:rsidRPr="009C5E7F" w:rsidRDefault="00FC27DA" w:rsidP="00A33A18">
      <w:pPr>
        <w:pStyle w:val="ListParagraph"/>
        <w:numPr>
          <w:ilvl w:val="1"/>
          <w:numId w:val="8"/>
        </w:numPr>
        <w:tabs>
          <w:tab w:val="left" w:pos="1418"/>
        </w:tabs>
        <w:rPr>
          <w:rFonts w:ascii="Century Gothic" w:hAnsi="Century Gothic"/>
          <w:szCs w:val="20"/>
        </w:rPr>
      </w:pPr>
      <w:r w:rsidRPr="009C5E7F">
        <w:rPr>
          <w:rFonts w:ascii="Century Gothic" w:hAnsi="Century Gothic"/>
          <w:szCs w:val="20"/>
        </w:rPr>
        <w:t>P2 FPM: Patrizia Giordano</w:t>
      </w:r>
    </w:p>
    <w:p w14:paraId="0B4BDE47" w14:textId="77777777" w:rsidR="00FC27DA" w:rsidRPr="009C5E7F" w:rsidRDefault="00FC27DA" w:rsidP="00A33A18">
      <w:pPr>
        <w:pStyle w:val="ListParagraph"/>
        <w:numPr>
          <w:ilvl w:val="1"/>
          <w:numId w:val="8"/>
        </w:numPr>
        <w:tabs>
          <w:tab w:val="left" w:pos="1418"/>
        </w:tabs>
        <w:rPr>
          <w:rFonts w:ascii="Century Gothic" w:hAnsi="Century Gothic"/>
          <w:szCs w:val="20"/>
        </w:rPr>
      </w:pPr>
      <w:r w:rsidRPr="009C5E7F">
        <w:rPr>
          <w:rFonts w:ascii="Century Gothic" w:hAnsi="Century Gothic"/>
          <w:szCs w:val="20"/>
        </w:rPr>
        <w:t>P3 POLIMI: Antonella Contin</w:t>
      </w:r>
    </w:p>
    <w:p w14:paraId="789B0090" w14:textId="77777777" w:rsidR="00FC27DA" w:rsidRPr="009C5E7F" w:rsidRDefault="00FC27DA" w:rsidP="00A33A18">
      <w:pPr>
        <w:pStyle w:val="ListParagraph"/>
        <w:numPr>
          <w:ilvl w:val="1"/>
          <w:numId w:val="8"/>
        </w:numPr>
        <w:tabs>
          <w:tab w:val="left" w:pos="1418"/>
        </w:tabs>
        <w:rPr>
          <w:rFonts w:ascii="Century Gothic" w:hAnsi="Century Gothic"/>
          <w:szCs w:val="20"/>
        </w:rPr>
      </w:pPr>
      <w:r w:rsidRPr="009C5E7F">
        <w:rPr>
          <w:rFonts w:ascii="Century Gothic" w:hAnsi="Century Gothic"/>
          <w:szCs w:val="20"/>
        </w:rPr>
        <w:t xml:space="preserve">P4 TUD: Thomas Köhler  </w:t>
      </w:r>
    </w:p>
    <w:p w14:paraId="6D718C0C" w14:textId="77777777" w:rsidR="00FC27DA" w:rsidRPr="009C5E7F" w:rsidRDefault="00FC27DA" w:rsidP="00A33A18">
      <w:pPr>
        <w:pStyle w:val="ListParagraph"/>
        <w:numPr>
          <w:ilvl w:val="1"/>
          <w:numId w:val="8"/>
        </w:numPr>
        <w:tabs>
          <w:tab w:val="left" w:pos="1418"/>
        </w:tabs>
        <w:rPr>
          <w:rFonts w:ascii="Century Gothic" w:hAnsi="Century Gothic"/>
          <w:szCs w:val="20"/>
        </w:rPr>
      </w:pPr>
      <w:r w:rsidRPr="009C5E7F">
        <w:rPr>
          <w:rFonts w:ascii="Century Gothic" w:hAnsi="Century Gothic"/>
          <w:szCs w:val="20"/>
        </w:rPr>
        <w:t xml:space="preserve">P5 UNIVLORA: Fioralba Vela </w:t>
      </w:r>
    </w:p>
    <w:p w14:paraId="38168C64" w14:textId="77777777" w:rsidR="00FC27DA" w:rsidRPr="009C5E7F" w:rsidRDefault="00FC27DA" w:rsidP="00A33A18">
      <w:pPr>
        <w:pStyle w:val="ListParagraph"/>
        <w:numPr>
          <w:ilvl w:val="1"/>
          <w:numId w:val="8"/>
        </w:numPr>
        <w:tabs>
          <w:tab w:val="left" w:pos="1418"/>
        </w:tabs>
        <w:rPr>
          <w:rFonts w:ascii="Century Gothic" w:hAnsi="Century Gothic"/>
          <w:szCs w:val="20"/>
        </w:rPr>
      </w:pPr>
      <w:r w:rsidRPr="009C5E7F">
        <w:rPr>
          <w:rFonts w:ascii="Century Gothic" w:hAnsi="Century Gothic"/>
          <w:szCs w:val="20"/>
        </w:rPr>
        <w:t xml:space="preserve">P6 UNKO: Benita Stavre </w:t>
      </w:r>
    </w:p>
    <w:p w14:paraId="54149EAF" w14:textId="77777777" w:rsidR="00FC27DA" w:rsidRPr="009C5E7F" w:rsidRDefault="00FC27DA" w:rsidP="00A33A18">
      <w:pPr>
        <w:pStyle w:val="ListParagraph"/>
        <w:numPr>
          <w:ilvl w:val="1"/>
          <w:numId w:val="8"/>
        </w:numPr>
        <w:tabs>
          <w:tab w:val="left" w:pos="1418"/>
        </w:tabs>
        <w:rPr>
          <w:rFonts w:ascii="Century Gothic" w:hAnsi="Century Gothic"/>
          <w:szCs w:val="20"/>
        </w:rPr>
      </w:pPr>
      <w:r w:rsidRPr="009C5E7F">
        <w:rPr>
          <w:rFonts w:ascii="Century Gothic" w:hAnsi="Century Gothic"/>
          <w:szCs w:val="20"/>
        </w:rPr>
        <w:t xml:space="preserve">P7 UNISHK: </w:t>
      </w:r>
      <w:proofErr w:type="spellStart"/>
      <w:r w:rsidRPr="009C5E7F">
        <w:rPr>
          <w:rFonts w:ascii="Century Gothic" w:hAnsi="Century Gothic"/>
          <w:szCs w:val="20"/>
        </w:rPr>
        <w:t>Ylvije</w:t>
      </w:r>
      <w:proofErr w:type="spellEnd"/>
      <w:r w:rsidRPr="009C5E7F">
        <w:rPr>
          <w:rFonts w:ascii="Century Gothic" w:hAnsi="Century Gothic"/>
          <w:szCs w:val="20"/>
        </w:rPr>
        <w:t xml:space="preserve"> Kraja </w:t>
      </w:r>
    </w:p>
    <w:p w14:paraId="36188EEB" w14:textId="77777777" w:rsidR="00FC27DA" w:rsidRPr="009C5E7F" w:rsidRDefault="00FC27DA" w:rsidP="00A33A18">
      <w:pPr>
        <w:pStyle w:val="ListParagraph"/>
        <w:numPr>
          <w:ilvl w:val="1"/>
          <w:numId w:val="8"/>
        </w:numPr>
        <w:tabs>
          <w:tab w:val="left" w:pos="1418"/>
        </w:tabs>
        <w:rPr>
          <w:rFonts w:ascii="Century Gothic" w:hAnsi="Century Gothic"/>
          <w:szCs w:val="20"/>
        </w:rPr>
      </w:pPr>
      <w:r w:rsidRPr="009C5E7F">
        <w:rPr>
          <w:rFonts w:ascii="Century Gothic" w:hAnsi="Century Gothic"/>
          <w:szCs w:val="20"/>
        </w:rPr>
        <w:t>P8 AULEDA: Mirela Koci</w:t>
      </w:r>
    </w:p>
    <w:p w14:paraId="672FA410" w14:textId="77777777" w:rsidR="00FC27DA" w:rsidRPr="009C5E7F" w:rsidRDefault="00FC27DA" w:rsidP="00A33A18">
      <w:pPr>
        <w:pStyle w:val="ListParagraph"/>
        <w:numPr>
          <w:ilvl w:val="1"/>
          <w:numId w:val="8"/>
        </w:numPr>
        <w:tabs>
          <w:tab w:val="left" w:pos="1418"/>
        </w:tabs>
        <w:rPr>
          <w:rFonts w:ascii="Century Gothic" w:hAnsi="Century Gothic"/>
          <w:szCs w:val="20"/>
        </w:rPr>
      </w:pPr>
      <w:r w:rsidRPr="009C5E7F">
        <w:rPr>
          <w:rFonts w:ascii="Century Gothic" w:hAnsi="Century Gothic"/>
          <w:szCs w:val="20"/>
        </w:rPr>
        <w:t xml:space="preserve">P9 UNIBL: Dragan </w:t>
      </w:r>
      <w:proofErr w:type="spellStart"/>
      <w:r w:rsidRPr="009C5E7F">
        <w:rPr>
          <w:rFonts w:ascii="Century Gothic" w:hAnsi="Century Gothic"/>
          <w:szCs w:val="20"/>
        </w:rPr>
        <w:t>Gligorić</w:t>
      </w:r>
      <w:proofErr w:type="spellEnd"/>
    </w:p>
    <w:p w14:paraId="29B5D9B9" w14:textId="77777777" w:rsidR="00FC27DA" w:rsidRPr="009C5E7F" w:rsidRDefault="00FC27DA" w:rsidP="00A33A18">
      <w:pPr>
        <w:pStyle w:val="ListParagraph"/>
        <w:numPr>
          <w:ilvl w:val="1"/>
          <w:numId w:val="8"/>
        </w:numPr>
        <w:tabs>
          <w:tab w:val="left" w:pos="1418"/>
        </w:tabs>
        <w:rPr>
          <w:rFonts w:ascii="Century Gothic" w:hAnsi="Century Gothic"/>
          <w:szCs w:val="20"/>
        </w:rPr>
      </w:pPr>
      <w:r w:rsidRPr="009C5E7F">
        <w:rPr>
          <w:rFonts w:ascii="Century Gothic" w:hAnsi="Century Gothic"/>
          <w:szCs w:val="20"/>
        </w:rPr>
        <w:t xml:space="preserve">P10 UES: </w:t>
      </w:r>
      <w:proofErr w:type="spellStart"/>
      <w:r w:rsidRPr="009C5E7F">
        <w:rPr>
          <w:rFonts w:ascii="Century Gothic" w:hAnsi="Century Gothic"/>
          <w:szCs w:val="20"/>
        </w:rPr>
        <w:t>Nenad</w:t>
      </w:r>
      <w:proofErr w:type="spellEnd"/>
      <w:r w:rsidRPr="009C5E7F">
        <w:rPr>
          <w:rFonts w:ascii="Century Gothic" w:hAnsi="Century Gothic"/>
          <w:szCs w:val="20"/>
        </w:rPr>
        <w:t xml:space="preserve"> </w:t>
      </w:r>
      <w:proofErr w:type="spellStart"/>
      <w:r w:rsidRPr="009C5E7F">
        <w:rPr>
          <w:rFonts w:ascii="Century Gothic" w:hAnsi="Century Gothic"/>
          <w:szCs w:val="20"/>
        </w:rPr>
        <w:t>Marković</w:t>
      </w:r>
      <w:proofErr w:type="spellEnd"/>
    </w:p>
    <w:p w14:paraId="406E54DD" w14:textId="77777777" w:rsidR="00FC27DA" w:rsidRPr="009C5E7F" w:rsidRDefault="00FC27DA" w:rsidP="00A33A18">
      <w:pPr>
        <w:pStyle w:val="ListParagraph"/>
        <w:numPr>
          <w:ilvl w:val="1"/>
          <w:numId w:val="8"/>
        </w:numPr>
        <w:tabs>
          <w:tab w:val="left" w:pos="1418"/>
        </w:tabs>
        <w:rPr>
          <w:rFonts w:ascii="Century Gothic" w:hAnsi="Century Gothic"/>
          <w:szCs w:val="20"/>
        </w:rPr>
      </w:pPr>
      <w:r w:rsidRPr="009C5E7F">
        <w:rPr>
          <w:rFonts w:ascii="Century Gothic" w:hAnsi="Century Gothic"/>
          <w:szCs w:val="20"/>
        </w:rPr>
        <w:t xml:space="preserve">P11 CCIRS: </w:t>
      </w:r>
      <w:proofErr w:type="spellStart"/>
      <w:r w:rsidRPr="009C5E7F">
        <w:rPr>
          <w:rFonts w:ascii="Century Gothic" w:hAnsi="Century Gothic"/>
          <w:szCs w:val="20"/>
        </w:rPr>
        <w:t>Gordana</w:t>
      </w:r>
      <w:proofErr w:type="spellEnd"/>
      <w:r w:rsidRPr="009C5E7F">
        <w:rPr>
          <w:rFonts w:ascii="Century Gothic" w:hAnsi="Century Gothic"/>
          <w:szCs w:val="20"/>
        </w:rPr>
        <w:t xml:space="preserve"> </w:t>
      </w:r>
      <w:proofErr w:type="spellStart"/>
      <w:r w:rsidRPr="009C5E7F">
        <w:rPr>
          <w:rFonts w:ascii="Century Gothic" w:hAnsi="Century Gothic"/>
          <w:szCs w:val="20"/>
        </w:rPr>
        <w:t>Višekruna</w:t>
      </w:r>
      <w:proofErr w:type="spellEnd"/>
      <w:r w:rsidRPr="009C5E7F">
        <w:rPr>
          <w:rFonts w:ascii="Century Gothic" w:hAnsi="Century Gothic"/>
          <w:szCs w:val="20"/>
        </w:rPr>
        <w:t xml:space="preserve"> </w:t>
      </w:r>
    </w:p>
    <w:p w14:paraId="63BA8723" w14:textId="77777777" w:rsidR="00FC27DA" w:rsidRPr="009C5E7F" w:rsidRDefault="00FC27DA" w:rsidP="00A33A18">
      <w:pPr>
        <w:pStyle w:val="ListParagraph"/>
        <w:numPr>
          <w:ilvl w:val="1"/>
          <w:numId w:val="8"/>
        </w:numPr>
        <w:tabs>
          <w:tab w:val="left" w:pos="1418"/>
        </w:tabs>
        <w:rPr>
          <w:rFonts w:ascii="Century Gothic" w:hAnsi="Century Gothic"/>
          <w:szCs w:val="20"/>
        </w:rPr>
      </w:pPr>
      <w:r w:rsidRPr="009C5E7F">
        <w:rPr>
          <w:rFonts w:ascii="Century Gothic" w:hAnsi="Century Gothic"/>
          <w:szCs w:val="20"/>
        </w:rPr>
        <w:t xml:space="preserve">P12 UDG: Sandra </w:t>
      </w:r>
      <w:proofErr w:type="spellStart"/>
      <w:r w:rsidRPr="009C5E7F">
        <w:rPr>
          <w:rFonts w:ascii="Century Gothic" w:hAnsi="Century Gothic"/>
          <w:szCs w:val="20"/>
        </w:rPr>
        <w:t>Tinaj</w:t>
      </w:r>
      <w:proofErr w:type="spellEnd"/>
    </w:p>
    <w:p w14:paraId="05DF364A" w14:textId="77777777" w:rsidR="00FC27DA" w:rsidRPr="009C5E7F" w:rsidRDefault="00FC27DA" w:rsidP="00A33A18">
      <w:pPr>
        <w:pStyle w:val="ListParagraph"/>
        <w:numPr>
          <w:ilvl w:val="1"/>
          <w:numId w:val="8"/>
        </w:numPr>
        <w:tabs>
          <w:tab w:val="left" w:pos="1418"/>
        </w:tabs>
        <w:rPr>
          <w:rFonts w:ascii="Century Gothic" w:hAnsi="Century Gothic"/>
          <w:szCs w:val="20"/>
        </w:rPr>
      </w:pPr>
      <w:r w:rsidRPr="009C5E7F">
        <w:rPr>
          <w:rFonts w:ascii="Century Gothic" w:hAnsi="Century Gothic"/>
          <w:szCs w:val="20"/>
        </w:rPr>
        <w:t xml:space="preserve">P13 UOM: Milena </w:t>
      </w:r>
      <w:proofErr w:type="spellStart"/>
      <w:r w:rsidRPr="009C5E7F">
        <w:rPr>
          <w:rFonts w:ascii="Century Gothic" w:hAnsi="Century Gothic"/>
          <w:szCs w:val="20"/>
        </w:rPr>
        <w:t>Djukanovic</w:t>
      </w:r>
      <w:proofErr w:type="spellEnd"/>
      <w:r w:rsidRPr="009C5E7F">
        <w:rPr>
          <w:rFonts w:ascii="Century Gothic" w:hAnsi="Century Gothic"/>
          <w:szCs w:val="20"/>
        </w:rPr>
        <w:t xml:space="preserve"> </w:t>
      </w:r>
    </w:p>
    <w:p w14:paraId="5F326FED" w14:textId="65B7632C" w:rsidR="00FC27DA" w:rsidRPr="009C5E7F" w:rsidRDefault="00FC27DA" w:rsidP="00A33A18">
      <w:pPr>
        <w:pStyle w:val="ListParagraph"/>
        <w:numPr>
          <w:ilvl w:val="1"/>
          <w:numId w:val="8"/>
        </w:numPr>
        <w:tabs>
          <w:tab w:val="left" w:pos="1418"/>
        </w:tabs>
        <w:rPr>
          <w:rFonts w:ascii="Century Gothic" w:hAnsi="Century Gothic"/>
          <w:szCs w:val="20"/>
        </w:rPr>
      </w:pPr>
      <w:r w:rsidRPr="009C5E7F">
        <w:rPr>
          <w:rFonts w:ascii="Century Gothic" w:hAnsi="Century Gothic"/>
          <w:szCs w:val="20"/>
        </w:rPr>
        <w:t xml:space="preserve">P14 PKCG/CEM: Tanja Radusinović </w:t>
      </w:r>
    </w:p>
    <w:p w14:paraId="47648C1D" w14:textId="77777777" w:rsidR="00A0176D" w:rsidRPr="009C5E7F" w:rsidRDefault="00A0176D" w:rsidP="00A0176D">
      <w:pPr>
        <w:pStyle w:val="ListParagraph"/>
        <w:tabs>
          <w:tab w:val="left" w:pos="1418"/>
        </w:tabs>
        <w:ind w:left="1080"/>
        <w:rPr>
          <w:rFonts w:ascii="Century Gothic" w:hAnsi="Century Gothic"/>
          <w:szCs w:val="20"/>
        </w:rPr>
      </w:pPr>
    </w:p>
    <w:p w14:paraId="62EE9E62" w14:textId="1B7EACC9" w:rsidR="00FC27DA" w:rsidRPr="009C5E7F" w:rsidRDefault="00FC27DA" w:rsidP="00A33A18">
      <w:pPr>
        <w:pStyle w:val="ListParagraph"/>
        <w:numPr>
          <w:ilvl w:val="0"/>
          <w:numId w:val="8"/>
        </w:numPr>
        <w:tabs>
          <w:tab w:val="left" w:pos="1418"/>
        </w:tabs>
        <w:rPr>
          <w:rFonts w:ascii="Century Gothic" w:hAnsi="Century Gothic"/>
          <w:szCs w:val="20"/>
        </w:rPr>
      </w:pPr>
      <w:r w:rsidRPr="009C5E7F">
        <w:rPr>
          <w:rFonts w:ascii="Century Gothic" w:hAnsi="Century Gothic"/>
          <w:szCs w:val="20"/>
        </w:rPr>
        <w:t>Announces Erasmus+ CBHE Projects Coordinators Conference taking place on 7 – 9 February 2023 and giving an opportunity to address the open issues of the project so far</w:t>
      </w:r>
      <w:r w:rsidR="00A0176D" w:rsidRPr="009C5E7F">
        <w:rPr>
          <w:rFonts w:ascii="Century Gothic" w:hAnsi="Century Gothic"/>
          <w:szCs w:val="20"/>
        </w:rPr>
        <w:t>.</w:t>
      </w:r>
    </w:p>
    <w:p w14:paraId="78142DF5" w14:textId="773F0936" w:rsidR="00FC27DA" w:rsidRPr="009C5E7F" w:rsidRDefault="00FC27DA" w:rsidP="00FC27DA">
      <w:pPr>
        <w:pStyle w:val="ListParagraph"/>
        <w:tabs>
          <w:tab w:val="left" w:pos="1418"/>
        </w:tabs>
        <w:ind w:left="360"/>
        <w:rPr>
          <w:rFonts w:ascii="Century Gothic" w:hAnsi="Century Gothic"/>
          <w:szCs w:val="20"/>
        </w:rPr>
      </w:pPr>
    </w:p>
    <w:p w14:paraId="1A598760" w14:textId="06079F06" w:rsidR="00B5472C" w:rsidRPr="009C5E7F" w:rsidRDefault="00B5472C" w:rsidP="009E6645">
      <w:pPr>
        <w:tabs>
          <w:tab w:val="left" w:pos="1418"/>
        </w:tabs>
        <w:rPr>
          <w:rFonts w:ascii="Century Gothic" w:hAnsi="Century Gothic"/>
          <w:b/>
          <w:bCs/>
          <w:szCs w:val="20"/>
        </w:rPr>
      </w:pPr>
      <w:r w:rsidRPr="009C5E7F">
        <w:rPr>
          <w:rFonts w:ascii="Century Gothic" w:hAnsi="Century Gothic"/>
          <w:b/>
          <w:bCs/>
          <w:szCs w:val="20"/>
        </w:rPr>
        <w:t>Discussion</w:t>
      </w:r>
      <w:r w:rsidR="00A0176D" w:rsidRPr="009C5E7F">
        <w:rPr>
          <w:rFonts w:ascii="Century Gothic" w:hAnsi="Century Gothic"/>
          <w:b/>
          <w:bCs/>
          <w:szCs w:val="20"/>
        </w:rPr>
        <w:t>:</w:t>
      </w:r>
    </w:p>
    <w:p w14:paraId="2403A572" w14:textId="55BB9B83" w:rsidR="00B5472C" w:rsidRPr="009C5E7F" w:rsidRDefault="00B5472C" w:rsidP="00B5472C">
      <w:pPr>
        <w:tabs>
          <w:tab w:val="left" w:pos="1418"/>
        </w:tabs>
        <w:rPr>
          <w:rFonts w:ascii="Century Gothic" w:hAnsi="Century Gothic"/>
          <w:szCs w:val="20"/>
        </w:rPr>
      </w:pPr>
      <w:r w:rsidRPr="009C5E7F">
        <w:rPr>
          <w:rFonts w:ascii="Century Gothic" w:hAnsi="Century Gothic"/>
          <w:szCs w:val="20"/>
        </w:rPr>
        <w:t>WP1</w:t>
      </w:r>
    </w:p>
    <w:p w14:paraId="00155862" w14:textId="5465EA59" w:rsidR="009E6645" w:rsidRPr="009C5E7F" w:rsidRDefault="009E6645" w:rsidP="00A33A18">
      <w:pPr>
        <w:pStyle w:val="ListParagraph"/>
        <w:numPr>
          <w:ilvl w:val="0"/>
          <w:numId w:val="10"/>
        </w:numPr>
        <w:tabs>
          <w:tab w:val="left" w:pos="1418"/>
        </w:tabs>
        <w:rPr>
          <w:rFonts w:ascii="Century Gothic" w:hAnsi="Century Gothic"/>
          <w:szCs w:val="20"/>
        </w:rPr>
      </w:pPr>
      <w:r w:rsidRPr="009C5E7F">
        <w:rPr>
          <w:rFonts w:ascii="Century Gothic" w:hAnsi="Century Gothic"/>
          <w:szCs w:val="20"/>
        </w:rPr>
        <w:t xml:space="preserve">Mailing list, the lists of PMB and QEB </w:t>
      </w:r>
      <w:r w:rsidR="0054213E" w:rsidRPr="009C5E7F">
        <w:rPr>
          <w:rFonts w:ascii="Century Gothic" w:hAnsi="Century Gothic"/>
          <w:szCs w:val="20"/>
        </w:rPr>
        <w:t>representatives</w:t>
      </w:r>
      <w:r w:rsidRPr="009C5E7F">
        <w:rPr>
          <w:rFonts w:ascii="Century Gothic" w:hAnsi="Century Gothic"/>
          <w:szCs w:val="20"/>
        </w:rPr>
        <w:t xml:space="preserve"> to be completed during the project meeting taking into account that </w:t>
      </w:r>
      <w:r w:rsidR="00707E7C" w:rsidRPr="009C5E7F">
        <w:rPr>
          <w:rFonts w:ascii="Century Gothic" w:hAnsi="Century Gothic"/>
          <w:szCs w:val="20"/>
        </w:rPr>
        <w:t xml:space="preserve">partners’ </w:t>
      </w:r>
      <w:r w:rsidRPr="009C5E7F">
        <w:rPr>
          <w:rFonts w:ascii="Century Gothic" w:hAnsi="Century Gothic"/>
          <w:szCs w:val="20"/>
        </w:rPr>
        <w:t>representative</w:t>
      </w:r>
      <w:r w:rsidR="00707E7C" w:rsidRPr="009C5E7F">
        <w:rPr>
          <w:rFonts w:ascii="Century Gothic" w:hAnsi="Century Gothic"/>
          <w:szCs w:val="20"/>
        </w:rPr>
        <w:t>s in</w:t>
      </w:r>
      <w:r w:rsidRPr="009C5E7F">
        <w:rPr>
          <w:rFonts w:ascii="Century Gothic" w:hAnsi="Century Gothic"/>
          <w:szCs w:val="20"/>
        </w:rPr>
        <w:t xml:space="preserve"> the two board</w:t>
      </w:r>
      <w:r w:rsidR="00A0176D" w:rsidRPr="009C5E7F">
        <w:rPr>
          <w:rFonts w:ascii="Century Gothic" w:hAnsi="Century Gothic"/>
          <w:szCs w:val="20"/>
        </w:rPr>
        <w:t>s</w:t>
      </w:r>
      <w:r w:rsidRPr="009C5E7F">
        <w:rPr>
          <w:rFonts w:ascii="Century Gothic" w:hAnsi="Century Gothic"/>
          <w:szCs w:val="20"/>
        </w:rPr>
        <w:t xml:space="preserve"> may not be </w:t>
      </w:r>
      <w:r w:rsidR="00707E7C" w:rsidRPr="009C5E7F">
        <w:rPr>
          <w:rFonts w:ascii="Century Gothic" w:hAnsi="Century Gothic"/>
          <w:szCs w:val="20"/>
        </w:rPr>
        <w:t>the same persons</w:t>
      </w:r>
      <w:r w:rsidR="009C5E7F" w:rsidRPr="009C5E7F">
        <w:rPr>
          <w:rFonts w:ascii="Century Gothic" w:hAnsi="Century Gothic"/>
          <w:szCs w:val="20"/>
        </w:rPr>
        <w:t>.</w:t>
      </w:r>
    </w:p>
    <w:p w14:paraId="0A01D145" w14:textId="3260D443" w:rsidR="00E951A5" w:rsidRPr="009C5E7F" w:rsidRDefault="00DD53CA" w:rsidP="00CB02A4">
      <w:pPr>
        <w:pStyle w:val="ListParagraph"/>
        <w:numPr>
          <w:ilvl w:val="0"/>
          <w:numId w:val="10"/>
        </w:numPr>
        <w:tabs>
          <w:tab w:val="left" w:pos="1418"/>
        </w:tabs>
        <w:rPr>
          <w:rFonts w:ascii="Century Gothic" w:hAnsi="Century Gothic"/>
          <w:szCs w:val="20"/>
        </w:rPr>
      </w:pPr>
      <w:r w:rsidRPr="009C5E7F">
        <w:rPr>
          <w:rFonts w:ascii="Century Gothic" w:hAnsi="Century Gothic"/>
          <w:szCs w:val="20"/>
        </w:rPr>
        <w:t>Target countries partners can only provide bank &amp; account details after the consortium agreement is signed</w:t>
      </w:r>
      <w:r w:rsidR="00A0176D" w:rsidRPr="009C5E7F">
        <w:rPr>
          <w:rFonts w:ascii="Century Gothic" w:hAnsi="Century Gothic"/>
          <w:szCs w:val="20"/>
        </w:rPr>
        <w:t>.</w:t>
      </w:r>
      <w:r w:rsidR="00792D44" w:rsidRPr="009C5E7F">
        <w:rPr>
          <w:rFonts w:ascii="Century Gothic" w:hAnsi="Century Gothic"/>
          <w:szCs w:val="20"/>
        </w:rPr>
        <w:t xml:space="preserve"> </w:t>
      </w:r>
      <w:r w:rsidR="00E951A5" w:rsidRPr="009C5E7F">
        <w:rPr>
          <w:rFonts w:ascii="Century Gothic" w:hAnsi="Century Gothic"/>
          <w:szCs w:val="20"/>
        </w:rPr>
        <w:t>To be checked with the project officer: Bilateral or multilateral Consortium Agreement?</w:t>
      </w:r>
    </w:p>
    <w:p w14:paraId="335CFBA8" w14:textId="4A772655" w:rsidR="0051219C" w:rsidRPr="009C5E7F" w:rsidRDefault="0051219C" w:rsidP="00A33A18">
      <w:pPr>
        <w:pStyle w:val="ListParagraph"/>
        <w:numPr>
          <w:ilvl w:val="0"/>
          <w:numId w:val="10"/>
        </w:numPr>
        <w:tabs>
          <w:tab w:val="left" w:pos="1418"/>
        </w:tabs>
        <w:rPr>
          <w:rFonts w:ascii="Century Gothic" w:hAnsi="Century Gothic"/>
          <w:szCs w:val="20"/>
        </w:rPr>
      </w:pPr>
      <w:r w:rsidRPr="009C5E7F">
        <w:rPr>
          <w:rFonts w:ascii="Century Gothic" w:hAnsi="Century Gothic"/>
          <w:szCs w:val="20"/>
        </w:rPr>
        <w:t xml:space="preserve">Project budget possible discrepancies to be checked in the 2.0 project budget table </w:t>
      </w:r>
      <w:r w:rsidR="003C3329" w:rsidRPr="009C5E7F">
        <w:rPr>
          <w:rFonts w:ascii="Century Gothic" w:hAnsi="Century Gothic"/>
          <w:szCs w:val="20"/>
        </w:rPr>
        <w:t>and related details to be discussed with Anita Maček, DOBA if needed</w:t>
      </w:r>
      <w:r w:rsidR="00A0176D" w:rsidRPr="009C5E7F">
        <w:rPr>
          <w:rFonts w:ascii="Century Gothic" w:hAnsi="Century Gothic"/>
          <w:szCs w:val="20"/>
        </w:rPr>
        <w:t>.</w:t>
      </w:r>
    </w:p>
    <w:p w14:paraId="6228592E" w14:textId="27DDB219" w:rsidR="00B5472C" w:rsidRPr="009C5E7F" w:rsidRDefault="00B5472C" w:rsidP="00A0176D">
      <w:pPr>
        <w:tabs>
          <w:tab w:val="left" w:pos="1418"/>
        </w:tabs>
        <w:rPr>
          <w:rFonts w:ascii="Century Gothic" w:hAnsi="Century Gothic"/>
          <w:szCs w:val="20"/>
        </w:rPr>
      </w:pPr>
      <w:r w:rsidRPr="009C5E7F">
        <w:rPr>
          <w:rFonts w:ascii="Century Gothic" w:hAnsi="Century Gothic"/>
          <w:szCs w:val="20"/>
        </w:rPr>
        <w:t>WP4</w:t>
      </w:r>
    </w:p>
    <w:p w14:paraId="262FCD45" w14:textId="77777777" w:rsidR="00E951A5" w:rsidRPr="009C5E7F" w:rsidRDefault="00E951A5" w:rsidP="00A33A18">
      <w:pPr>
        <w:pStyle w:val="ListParagraph"/>
        <w:numPr>
          <w:ilvl w:val="0"/>
          <w:numId w:val="9"/>
        </w:numPr>
        <w:tabs>
          <w:tab w:val="left" w:pos="1418"/>
        </w:tabs>
        <w:rPr>
          <w:rFonts w:ascii="Century Gothic" w:hAnsi="Century Gothic"/>
          <w:szCs w:val="20"/>
        </w:rPr>
      </w:pPr>
      <w:r w:rsidRPr="009C5E7F">
        <w:rPr>
          <w:rFonts w:ascii="Century Gothic" w:hAnsi="Century Gothic"/>
          <w:szCs w:val="20"/>
        </w:rPr>
        <w:t xml:space="preserve">To be checked with the project officer: </w:t>
      </w:r>
    </w:p>
    <w:p w14:paraId="75A6C81C" w14:textId="33BE1086" w:rsidR="00A0176D" w:rsidRPr="009C5E7F" w:rsidRDefault="00A0176D" w:rsidP="00A33A18">
      <w:pPr>
        <w:pStyle w:val="ListParagraph"/>
        <w:numPr>
          <w:ilvl w:val="1"/>
          <w:numId w:val="9"/>
        </w:numPr>
        <w:tabs>
          <w:tab w:val="left" w:pos="1418"/>
        </w:tabs>
        <w:rPr>
          <w:rFonts w:ascii="Century Gothic" w:hAnsi="Century Gothic"/>
          <w:szCs w:val="20"/>
        </w:rPr>
      </w:pPr>
      <w:r w:rsidRPr="009C5E7F">
        <w:rPr>
          <w:rFonts w:ascii="Century Gothic" w:hAnsi="Century Gothic"/>
          <w:szCs w:val="20"/>
        </w:rPr>
        <w:t>Planned budget for the equipment purchases and depreciation costs</w:t>
      </w:r>
    </w:p>
    <w:p w14:paraId="3131962A" w14:textId="2D501E4A" w:rsidR="00B5472C" w:rsidRPr="009C5E7F" w:rsidRDefault="00B5472C" w:rsidP="00A33A18">
      <w:pPr>
        <w:pStyle w:val="ListParagraph"/>
        <w:numPr>
          <w:ilvl w:val="1"/>
          <w:numId w:val="9"/>
        </w:numPr>
        <w:tabs>
          <w:tab w:val="left" w:pos="1418"/>
        </w:tabs>
        <w:rPr>
          <w:rFonts w:ascii="Century Gothic" w:hAnsi="Century Gothic"/>
          <w:szCs w:val="20"/>
        </w:rPr>
      </w:pPr>
      <w:r w:rsidRPr="009C5E7F">
        <w:rPr>
          <w:rFonts w:ascii="Century Gothic" w:hAnsi="Century Gothic"/>
          <w:szCs w:val="20"/>
        </w:rPr>
        <w:t>Individuals or joint procurement?</w:t>
      </w:r>
    </w:p>
    <w:p w14:paraId="565A8E44" w14:textId="18758708" w:rsidR="00B5472C" w:rsidRPr="009C5E7F" w:rsidRDefault="00B5472C" w:rsidP="00A33A18">
      <w:pPr>
        <w:pStyle w:val="ListParagraph"/>
        <w:numPr>
          <w:ilvl w:val="1"/>
          <w:numId w:val="9"/>
        </w:numPr>
        <w:tabs>
          <w:tab w:val="left" w:pos="1418"/>
        </w:tabs>
        <w:rPr>
          <w:rFonts w:ascii="Century Gothic" w:hAnsi="Century Gothic"/>
          <w:szCs w:val="20"/>
        </w:rPr>
      </w:pPr>
      <w:r w:rsidRPr="009C5E7F">
        <w:rPr>
          <w:rFonts w:ascii="Century Gothic" w:hAnsi="Century Gothic"/>
          <w:szCs w:val="20"/>
        </w:rPr>
        <w:t xml:space="preserve">Equipment </w:t>
      </w:r>
      <w:r w:rsidR="00ED0EF9" w:rsidRPr="009C5E7F">
        <w:rPr>
          <w:rFonts w:ascii="Century Gothic" w:hAnsi="Century Gothic"/>
          <w:szCs w:val="20"/>
        </w:rPr>
        <w:t>purchases</w:t>
      </w:r>
      <w:r w:rsidRPr="009C5E7F">
        <w:rPr>
          <w:rFonts w:ascii="Century Gothic" w:hAnsi="Century Gothic"/>
          <w:szCs w:val="20"/>
        </w:rPr>
        <w:t xml:space="preserve"> and VAT?</w:t>
      </w:r>
    </w:p>
    <w:p w14:paraId="738797B8" w14:textId="13D8AC0B" w:rsidR="006B43D7" w:rsidRPr="009C5E7F" w:rsidRDefault="006B43D7" w:rsidP="006B43D7">
      <w:pPr>
        <w:rPr>
          <w:rFonts w:ascii="Century Gothic" w:hAnsi="Century Gothic"/>
          <w:b/>
          <w:bCs/>
          <w:szCs w:val="20"/>
        </w:rPr>
      </w:pPr>
      <w:r w:rsidRPr="009C5E7F">
        <w:rPr>
          <w:rFonts w:ascii="Century Gothic" w:hAnsi="Century Gothic"/>
          <w:b/>
          <w:bCs/>
          <w:szCs w:val="20"/>
        </w:rPr>
        <w:lastRenderedPageBreak/>
        <w:t>Decision</w:t>
      </w:r>
      <w:r w:rsidR="00707E7C" w:rsidRPr="009C5E7F">
        <w:rPr>
          <w:rFonts w:ascii="Century Gothic" w:hAnsi="Century Gothic"/>
          <w:b/>
          <w:bCs/>
          <w:szCs w:val="20"/>
        </w:rPr>
        <w:t>s</w:t>
      </w:r>
      <w:r w:rsidR="00D2237A">
        <w:rPr>
          <w:rFonts w:ascii="Century Gothic" w:hAnsi="Century Gothic"/>
          <w:b/>
          <w:bCs/>
          <w:szCs w:val="20"/>
        </w:rPr>
        <w:t xml:space="preserve"> taken</w:t>
      </w:r>
      <w:r w:rsidRPr="009C5E7F">
        <w:rPr>
          <w:rFonts w:ascii="Century Gothic" w:hAnsi="Century Gothic"/>
          <w:b/>
          <w:bCs/>
          <w:szCs w:val="20"/>
        </w:rPr>
        <w:t>:</w:t>
      </w:r>
    </w:p>
    <w:p w14:paraId="0F87DB5B" w14:textId="68AB82F1" w:rsidR="006B43D7" w:rsidRPr="009C5E7F" w:rsidRDefault="006B43D7" w:rsidP="00A33A18">
      <w:pPr>
        <w:pStyle w:val="ListParagraph"/>
        <w:numPr>
          <w:ilvl w:val="0"/>
          <w:numId w:val="8"/>
        </w:numPr>
        <w:jc w:val="both"/>
        <w:rPr>
          <w:rFonts w:ascii="Century Gothic" w:hAnsi="Century Gothic"/>
          <w:szCs w:val="20"/>
        </w:rPr>
      </w:pPr>
      <w:proofErr w:type="spellStart"/>
      <w:r w:rsidRPr="009C5E7F">
        <w:rPr>
          <w:rFonts w:ascii="Century Gothic" w:hAnsi="Century Gothic"/>
          <w:b/>
          <w:bCs/>
          <w:szCs w:val="20"/>
        </w:rPr>
        <w:t>Nenad</w:t>
      </w:r>
      <w:proofErr w:type="spellEnd"/>
      <w:r w:rsidRPr="009C5E7F">
        <w:rPr>
          <w:rFonts w:ascii="Century Gothic" w:hAnsi="Century Gothic"/>
          <w:b/>
          <w:bCs/>
          <w:szCs w:val="20"/>
        </w:rPr>
        <w:t xml:space="preserve"> </w:t>
      </w:r>
      <w:proofErr w:type="spellStart"/>
      <w:r w:rsidRPr="009C5E7F">
        <w:rPr>
          <w:rFonts w:ascii="Century Gothic" w:hAnsi="Century Gothic"/>
          <w:b/>
          <w:bCs/>
          <w:szCs w:val="20"/>
        </w:rPr>
        <w:t>Marković</w:t>
      </w:r>
      <w:proofErr w:type="spellEnd"/>
      <w:r w:rsidRPr="009C5E7F">
        <w:rPr>
          <w:rFonts w:ascii="Century Gothic" w:hAnsi="Century Gothic"/>
          <w:b/>
          <w:bCs/>
          <w:szCs w:val="20"/>
        </w:rPr>
        <w:t>, UES</w:t>
      </w:r>
      <w:r w:rsidR="009E6645" w:rsidRPr="009C5E7F">
        <w:rPr>
          <w:rFonts w:ascii="Century Gothic" w:hAnsi="Century Gothic"/>
          <w:b/>
          <w:bCs/>
          <w:szCs w:val="20"/>
        </w:rPr>
        <w:t>*</w:t>
      </w:r>
      <w:r w:rsidRPr="009C5E7F">
        <w:rPr>
          <w:rFonts w:ascii="Century Gothic" w:hAnsi="Century Gothic"/>
          <w:szCs w:val="20"/>
        </w:rPr>
        <w:t xml:space="preserve"> as the leader of WP4 will join the project coordinator at the Erasmus+ CBHE Project Coordinators Conference as </w:t>
      </w:r>
      <w:r w:rsidR="00ED0EF9" w:rsidRPr="009C5E7F">
        <w:rPr>
          <w:rFonts w:ascii="Century Gothic" w:hAnsi="Century Gothic"/>
          <w:szCs w:val="20"/>
        </w:rPr>
        <w:t>participation</w:t>
      </w:r>
      <w:r w:rsidRPr="009C5E7F">
        <w:rPr>
          <w:rFonts w:ascii="Century Gothic" w:hAnsi="Century Gothic"/>
          <w:szCs w:val="20"/>
        </w:rPr>
        <w:t xml:space="preserve"> of a </w:t>
      </w:r>
      <w:r w:rsidR="00ED0EF9" w:rsidRPr="009C5E7F">
        <w:rPr>
          <w:rFonts w:ascii="Century Gothic" w:hAnsi="Century Gothic"/>
          <w:szCs w:val="20"/>
        </w:rPr>
        <w:t>representative</w:t>
      </w:r>
      <w:r w:rsidRPr="009C5E7F">
        <w:rPr>
          <w:rFonts w:ascii="Century Gothic" w:hAnsi="Century Gothic"/>
          <w:szCs w:val="20"/>
        </w:rPr>
        <w:t xml:space="preserve"> from a </w:t>
      </w:r>
      <w:r w:rsidR="00ED0EF9" w:rsidRPr="009C5E7F">
        <w:rPr>
          <w:rFonts w:ascii="Century Gothic" w:hAnsi="Century Gothic"/>
          <w:szCs w:val="20"/>
        </w:rPr>
        <w:t>Partner Country beneficiary institution</w:t>
      </w:r>
      <w:r w:rsidRPr="009C5E7F">
        <w:rPr>
          <w:rFonts w:ascii="Century Gothic" w:hAnsi="Century Gothic"/>
          <w:szCs w:val="20"/>
        </w:rPr>
        <w:t xml:space="preserve"> is required.</w:t>
      </w:r>
    </w:p>
    <w:p w14:paraId="37A1AF6A" w14:textId="5B00BB19" w:rsidR="001D1E8B" w:rsidRPr="009C5E7F" w:rsidRDefault="001D1E8B" w:rsidP="001D1E8B">
      <w:pPr>
        <w:pStyle w:val="ListParagraph"/>
        <w:ind w:left="360"/>
        <w:jc w:val="both"/>
        <w:rPr>
          <w:rFonts w:ascii="Century Gothic" w:hAnsi="Century Gothic"/>
          <w:i/>
          <w:iCs/>
          <w:sz w:val="18"/>
          <w:szCs w:val="18"/>
        </w:rPr>
      </w:pPr>
      <w:r w:rsidRPr="009C5E7F">
        <w:rPr>
          <w:rFonts w:ascii="Century Gothic" w:hAnsi="Century Gothic"/>
          <w:b/>
          <w:bCs/>
          <w:szCs w:val="20"/>
        </w:rPr>
        <w:br/>
      </w:r>
      <w:r w:rsidRPr="009C5E7F">
        <w:rPr>
          <w:rFonts w:ascii="Century Gothic" w:hAnsi="Century Gothic"/>
          <w:b/>
          <w:bCs/>
          <w:i/>
          <w:iCs/>
          <w:sz w:val="18"/>
          <w:szCs w:val="18"/>
        </w:rPr>
        <w:t>*</w:t>
      </w:r>
      <w:r w:rsidRPr="009C5E7F">
        <w:rPr>
          <w:rFonts w:ascii="Century Gothic" w:hAnsi="Century Gothic"/>
          <w:i/>
          <w:iCs/>
          <w:sz w:val="18"/>
          <w:szCs w:val="18"/>
        </w:rPr>
        <w:t xml:space="preserve">Upon the request of the project coordinator </w:t>
      </w:r>
      <w:r w:rsidRPr="009C5E7F">
        <w:rPr>
          <w:rFonts w:ascii="Century Gothic" w:hAnsi="Century Gothic"/>
          <w:b/>
          <w:bCs/>
          <w:i/>
          <w:iCs/>
          <w:sz w:val="18"/>
          <w:szCs w:val="18"/>
        </w:rPr>
        <w:t xml:space="preserve">Dragan </w:t>
      </w:r>
      <w:proofErr w:type="spellStart"/>
      <w:r w:rsidRPr="009C5E7F">
        <w:rPr>
          <w:rFonts w:ascii="Century Gothic" w:hAnsi="Century Gothic"/>
          <w:b/>
          <w:bCs/>
          <w:i/>
          <w:iCs/>
          <w:sz w:val="18"/>
          <w:szCs w:val="18"/>
        </w:rPr>
        <w:t>Gligorić</w:t>
      </w:r>
      <w:proofErr w:type="spellEnd"/>
      <w:r w:rsidRPr="009C5E7F">
        <w:rPr>
          <w:rFonts w:ascii="Century Gothic" w:hAnsi="Century Gothic"/>
          <w:b/>
          <w:bCs/>
          <w:i/>
          <w:iCs/>
          <w:sz w:val="18"/>
          <w:szCs w:val="18"/>
        </w:rPr>
        <w:t>, UNIBL,</w:t>
      </w:r>
      <w:r w:rsidRPr="009C5E7F">
        <w:rPr>
          <w:rFonts w:ascii="Century Gothic" w:hAnsi="Century Gothic"/>
          <w:i/>
          <w:iCs/>
          <w:sz w:val="18"/>
          <w:szCs w:val="18"/>
        </w:rPr>
        <w:t xml:space="preserve"> will </w:t>
      </w:r>
      <w:r w:rsidR="00ED0EF9" w:rsidRPr="009C5E7F">
        <w:rPr>
          <w:rFonts w:ascii="Century Gothic" w:hAnsi="Century Gothic"/>
          <w:i/>
          <w:iCs/>
          <w:sz w:val="18"/>
          <w:szCs w:val="18"/>
        </w:rPr>
        <w:t>join</w:t>
      </w:r>
      <w:r w:rsidRPr="009C5E7F">
        <w:rPr>
          <w:rFonts w:ascii="Century Gothic" w:hAnsi="Century Gothic"/>
          <w:i/>
          <w:iCs/>
          <w:sz w:val="18"/>
          <w:szCs w:val="18"/>
        </w:rPr>
        <w:t xml:space="preserve"> the project coordinator at the Conference as </w:t>
      </w:r>
      <w:r w:rsidR="00A0176D" w:rsidRPr="009C5E7F">
        <w:rPr>
          <w:rFonts w:ascii="Century Gothic" w:hAnsi="Century Gothic"/>
          <w:i/>
          <w:iCs/>
          <w:sz w:val="18"/>
          <w:szCs w:val="18"/>
        </w:rPr>
        <w:t xml:space="preserve">conference </w:t>
      </w:r>
      <w:r w:rsidRPr="009C5E7F">
        <w:rPr>
          <w:rFonts w:ascii="Century Gothic" w:hAnsi="Century Gothic"/>
          <w:i/>
          <w:iCs/>
          <w:sz w:val="18"/>
          <w:szCs w:val="18"/>
        </w:rPr>
        <w:t>participants cannot have two roles</w:t>
      </w:r>
      <w:r w:rsidR="00A0176D" w:rsidRPr="009C5E7F">
        <w:rPr>
          <w:rFonts w:ascii="Century Gothic" w:hAnsi="Century Gothic"/>
          <w:i/>
          <w:iCs/>
          <w:sz w:val="18"/>
          <w:szCs w:val="18"/>
        </w:rPr>
        <w:t xml:space="preserve"> </w:t>
      </w:r>
      <w:r w:rsidRPr="009C5E7F">
        <w:rPr>
          <w:rFonts w:ascii="Century Gothic" w:hAnsi="Century Gothic"/>
          <w:i/>
          <w:iCs/>
          <w:sz w:val="18"/>
          <w:szCs w:val="18"/>
        </w:rPr>
        <w:t>at the same time.</w:t>
      </w:r>
    </w:p>
    <w:p w14:paraId="5E7F743F" w14:textId="7244F6B1" w:rsidR="00155E7A" w:rsidRPr="009C5E7F" w:rsidRDefault="00155E7A" w:rsidP="00A33A18">
      <w:pPr>
        <w:pStyle w:val="Title"/>
        <w:numPr>
          <w:ilvl w:val="0"/>
          <w:numId w:val="8"/>
        </w:numPr>
        <w:rPr>
          <w:rFonts w:ascii="Century Gothic" w:eastAsiaTheme="minorHAnsi" w:hAnsi="Century Gothic" w:cstheme="majorHAnsi"/>
          <w:bCs/>
          <w:color w:val="auto"/>
          <w:kern w:val="0"/>
          <w:sz w:val="20"/>
          <w:szCs w:val="20"/>
          <w:lang w:eastAsia="en-US"/>
        </w:rPr>
      </w:pPr>
      <w:r w:rsidRPr="009C5E7F">
        <w:rPr>
          <w:rFonts w:ascii="Century Gothic" w:eastAsiaTheme="minorHAnsi" w:hAnsi="Century Gothic" w:cstheme="majorHAnsi"/>
          <w:bCs/>
          <w:color w:val="auto"/>
          <w:kern w:val="0"/>
          <w:sz w:val="20"/>
          <w:szCs w:val="20"/>
          <w:lang w:eastAsia="en-US"/>
        </w:rPr>
        <w:t xml:space="preserve">All partners </w:t>
      </w:r>
      <w:r w:rsidRPr="009C5E7F">
        <w:rPr>
          <w:rFonts w:ascii="Century Gothic" w:eastAsiaTheme="minorHAnsi" w:hAnsi="Century Gothic" w:cstheme="majorHAnsi"/>
          <w:b w:val="0"/>
          <w:color w:val="auto"/>
          <w:kern w:val="0"/>
          <w:sz w:val="20"/>
          <w:szCs w:val="20"/>
          <w:lang w:eastAsia="en-US"/>
        </w:rPr>
        <w:t>agree</w:t>
      </w:r>
      <w:r w:rsidR="000D1852" w:rsidRPr="009C5E7F">
        <w:rPr>
          <w:rFonts w:ascii="Century Gothic" w:eastAsiaTheme="minorHAnsi" w:hAnsi="Century Gothic" w:cstheme="majorHAnsi"/>
          <w:b w:val="0"/>
          <w:color w:val="auto"/>
          <w:kern w:val="0"/>
          <w:sz w:val="20"/>
          <w:szCs w:val="20"/>
          <w:lang w:eastAsia="en-US"/>
        </w:rPr>
        <w:t xml:space="preserve"> </w:t>
      </w:r>
      <w:r w:rsidRPr="009C5E7F">
        <w:rPr>
          <w:rFonts w:ascii="Century Gothic" w:eastAsiaTheme="minorHAnsi" w:hAnsi="Century Gothic" w:cstheme="majorHAnsi"/>
          <w:b w:val="0"/>
          <w:color w:val="auto"/>
          <w:kern w:val="0"/>
          <w:sz w:val="20"/>
          <w:szCs w:val="20"/>
          <w:lang w:eastAsia="en-US"/>
        </w:rPr>
        <w:t xml:space="preserve">to publishing photos of the meeting on social networks and websites for project </w:t>
      </w:r>
      <w:r w:rsidR="00DD53CA" w:rsidRPr="009C5E7F">
        <w:rPr>
          <w:rFonts w:ascii="Century Gothic" w:eastAsiaTheme="minorHAnsi" w:hAnsi="Century Gothic" w:cstheme="majorHAnsi"/>
          <w:b w:val="0"/>
          <w:color w:val="auto"/>
          <w:kern w:val="0"/>
          <w:sz w:val="20"/>
          <w:szCs w:val="20"/>
          <w:lang w:eastAsia="en-US"/>
        </w:rPr>
        <w:t>p</w:t>
      </w:r>
      <w:r w:rsidRPr="009C5E7F">
        <w:rPr>
          <w:rFonts w:ascii="Century Gothic" w:eastAsiaTheme="minorHAnsi" w:hAnsi="Century Gothic" w:cstheme="majorHAnsi"/>
          <w:b w:val="0"/>
          <w:color w:val="auto"/>
          <w:kern w:val="0"/>
          <w:sz w:val="20"/>
          <w:szCs w:val="20"/>
          <w:lang w:eastAsia="en-US"/>
        </w:rPr>
        <w:t>romotion purposes</w:t>
      </w:r>
      <w:r w:rsidRPr="009C5E7F">
        <w:rPr>
          <w:rFonts w:ascii="Century Gothic" w:eastAsiaTheme="minorHAnsi" w:hAnsi="Century Gothic" w:cstheme="majorHAnsi"/>
          <w:bCs/>
          <w:color w:val="auto"/>
          <w:kern w:val="0"/>
          <w:sz w:val="20"/>
          <w:szCs w:val="20"/>
          <w:lang w:eastAsia="en-US"/>
        </w:rPr>
        <w:t>.</w:t>
      </w:r>
    </w:p>
    <w:p w14:paraId="728B0E89" w14:textId="3CBF6C4A" w:rsidR="00155E7A" w:rsidRPr="009C5E7F" w:rsidRDefault="00B5472C" w:rsidP="00A33A18">
      <w:pPr>
        <w:pStyle w:val="ListParagraph"/>
        <w:numPr>
          <w:ilvl w:val="0"/>
          <w:numId w:val="8"/>
        </w:numPr>
        <w:tabs>
          <w:tab w:val="left" w:pos="1418"/>
        </w:tabs>
        <w:rPr>
          <w:rFonts w:ascii="Century Gothic" w:hAnsi="Century Gothic"/>
          <w:szCs w:val="20"/>
        </w:rPr>
      </w:pPr>
      <w:r w:rsidRPr="009C5E7F">
        <w:rPr>
          <w:rFonts w:ascii="Century Gothic" w:hAnsi="Century Gothic"/>
        </w:rPr>
        <w:t xml:space="preserve">Monthly online project meetings to be held from February onwards, starting with </w:t>
      </w:r>
      <w:r w:rsidR="00E951A5" w:rsidRPr="009C5E7F">
        <w:rPr>
          <w:rFonts w:ascii="Century Gothic" w:hAnsi="Century Gothic"/>
        </w:rPr>
        <w:t>an</w:t>
      </w:r>
      <w:r w:rsidRPr="009C5E7F">
        <w:rPr>
          <w:rFonts w:ascii="Century Gothic" w:hAnsi="Century Gothic"/>
        </w:rPr>
        <w:t xml:space="preserve"> online meeting following the Erasmus+ CBHE Coordinators Conference </w:t>
      </w:r>
      <w:r w:rsidR="00816FBA" w:rsidRPr="009C5E7F">
        <w:rPr>
          <w:rFonts w:ascii="Century Gothic" w:hAnsi="Century Gothic"/>
        </w:rPr>
        <w:t>to debrief the partners on the issues raised.</w:t>
      </w:r>
    </w:p>
    <w:p w14:paraId="2DFACC24" w14:textId="4AE31E20" w:rsidR="00155E7A" w:rsidRPr="009C5E7F" w:rsidRDefault="00155E7A" w:rsidP="00155E7A">
      <w:pPr>
        <w:tabs>
          <w:tab w:val="left" w:pos="1418"/>
        </w:tabs>
        <w:rPr>
          <w:rFonts w:ascii="Century Gothic" w:hAnsi="Century Gothic"/>
          <w:b/>
          <w:bCs/>
          <w:szCs w:val="20"/>
        </w:rPr>
      </w:pPr>
      <w:r w:rsidRPr="009C5E7F">
        <w:rPr>
          <w:rFonts w:ascii="Century Gothic" w:hAnsi="Century Gothic"/>
          <w:b/>
          <w:bCs/>
          <w:szCs w:val="20"/>
        </w:rPr>
        <w:t>To-Do</w:t>
      </w:r>
      <w:r w:rsidR="00816FBA" w:rsidRPr="009C5E7F">
        <w:rPr>
          <w:rFonts w:ascii="Century Gothic" w:hAnsi="Century Gothic"/>
          <w:b/>
          <w:bCs/>
          <w:szCs w:val="20"/>
        </w:rPr>
        <w:t xml:space="preserve"> Items</w:t>
      </w:r>
      <w:r w:rsidR="00A0176D" w:rsidRPr="009C5E7F">
        <w:rPr>
          <w:rFonts w:ascii="Century Gothic" w:hAnsi="Century Gothic"/>
          <w:b/>
          <w:bCs/>
          <w:szCs w:val="20"/>
        </w:rPr>
        <w:t>:</w:t>
      </w:r>
    </w:p>
    <w:p w14:paraId="15D3C566" w14:textId="6606DE3A" w:rsidR="009E6645" w:rsidRPr="009C5E7F" w:rsidRDefault="009E6645" w:rsidP="00A33A18">
      <w:pPr>
        <w:pStyle w:val="ListParagraph"/>
        <w:numPr>
          <w:ilvl w:val="0"/>
          <w:numId w:val="8"/>
        </w:numPr>
        <w:rPr>
          <w:rFonts w:ascii="Century Gothic" w:hAnsi="Century Gothic"/>
          <w:szCs w:val="20"/>
        </w:rPr>
      </w:pPr>
      <w:r w:rsidRPr="009C5E7F">
        <w:rPr>
          <w:rFonts w:ascii="Century Gothic" w:hAnsi="Century Gothic"/>
          <w:szCs w:val="20"/>
        </w:rPr>
        <w:t>Project open issues will be gathered by the project coordinator (</w:t>
      </w:r>
      <w:r w:rsidR="009C5E7F" w:rsidRPr="009C5E7F">
        <w:rPr>
          <w:rFonts w:ascii="Century Gothic" w:hAnsi="Century Gothic"/>
          <w:szCs w:val="20"/>
        </w:rPr>
        <w:t>e.g.,</w:t>
      </w:r>
      <w:r w:rsidRPr="009C5E7F">
        <w:rPr>
          <w:rFonts w:ascii="Century Gothic" w:hAnsi="Century Gothic"/>
          <w:szCs w:val="20"/>
        </w:rPr>
        <w:t xml:space="preserve"> equipment procurement procedure reporting, consortium agreement) and addressed during the </w:t>
      </w:r>
      <w:r w:rsidRPr="009C5E7F">
        <w:rPr>
          <w:rFonts w:ascii="Century Gothic" w:hAnsi="Century Gothic"/>
        </w:rPr>
        <w:t>Erasmus+ CBHE Coordinators Conference, and/or directly with the project officer</w:t>
      </w:r>
      <w:r w:rsidR="00792D44" w:rsidRPr="009C5E7F">
        <w:rPr>
          <w:rFonts w:ascii="Century Gothic" w:hAnsi="Century Gothic"/>
        </w:rPr>
        <w:t>.</w:t>
      </w:r>
    </w:p>
    <w:p w14:paraId="2C2E7EE6" w14:textId="77777777" w:rsidR="00A0176D" w:rsidRPr="009C5E7F" w:rsidRDefault="00A0176D" w:rsidP="00A0176D">
      <w:pPr>
        <w:spacing w:after="120" w:line="360" w:lineRule="auto"/>
        <w:rPr>
          <w:rFonts w:ascii="Century Gothic" w:hAnsi="Century Gothic"/>
          <w:i/>
          <w:iCs/>
          <w:sz w:val="18"/>
          <w:szCs w:val="18"/>
        </w:rPr>
      </w:pPr>
      <w:r w:rsidRPr="009C5E7F">
        <w:rPr>
          <w:rFonts w:ascii="Century Gothic" w:hAnsi="Century Gothic"/>
          <w:i/>
          <w:iCs/>
          <w:sz w:val="18"/>
          <w:szCs w:val="18"/>
        </w:rPr>
        <w:t>*Presentation available in MS Teams.</w:t>
      </w:r>
    </w:p>
    <w:p w14:paraId="5623BEF6" w14:textId="77777777" w:rsidR="00A0176D" w:rsidRPr="009C5E7F" w:rsidRDefault="00A0176D" w:rsidP="00A0176D">
      <w:pPr>
        <w:rPr>
          <w:rFonts w:ascii="Century Gothic" w:hAnsi="Century Gothic"/>
          <w:szCs w:val="20"/>
        </w:rPr>
      </w:pPr>
    </w:p>
    <w:p w14:paraId="226ABCCB" w14:textId="5FBCBF70" w:rsidR="00F8473A" w:rsidRPr="009C5E7F" w:rsidRDefault="004D3437" w:rsidP="00B73747">
      <w:pPr>
        <w:pStyle w:val="Heading3"/>
        <w:spacing w:before="0" w:after="160" w:line="240" w:lineRule="auto"/>
        <w:rPr>
          <w:rFonts w:ascii="Century Gothic" w:hAnsi="Century Gothic"/>
          <w:b w:val="0"/>
          <w:bCs/>
          <w:color w:val="C00000"/>
          <w:sz w:val="20"/>
          <w:szCs w:val="20"/>
          <w:lang w:eastAsia="ja-JP"/>
        </w:rPr>
      </w:pPr>
      <w:bookmarkStart w:id="5" w:name="_Toc126591803"/>
      <w:r w:rsidRPr="009C5E7F">
        <w:rPr>
          <w:rFonts w:ascii="Century Gothic" w:hAnsi="Century Gothic"/>
          <w:b w:val="0"/>
          <w:bCs/>
          <w:color w:val="C00000"/>
          <w:sz w:val="20"/>
          <w:szCs w:val="20"/>
          <w:lang w:eastAsia="ja-JP"/>
        </w:rPr>
        <w:t>WP7 Quality Control &amp; Ethics</w:t>
      </w:r>
      <w:r w:rsidR="008262E8" w:rsidRPr="009C5E7F">
        <w:rPr>
          <w:rFonts w:ascii="Century Gothic" w:hAnsi="Century Gothic"/>
          <w:b w:val="0"/>
          <w:bCs/>
          <w:color w:val="C00000"/>
          <w:sz w:val="20"/>
          <w:szCs w:val="20"/>
          <w:lang w:eastAsia="ja-JP"/>
        </w:rPr>
        <w:t xml:space="preserve">: </w:t>
      </w:r>
      <w:r w:rsidRPr="009C5E7F">
        <w:rPr>
          <w:rFonts w:ascii="Century Gothic" w:hAnsi="Century Gothic"/>
          <w:b w:val="0"/>
          <w:bCs/>
          <w:color w:val="C00000"/>
          <w:sz w:val="20"/>
          <w:szCs w:val="20"/>
          <w:lang w:eastAsia="ja-JP"/>
        </w:rPr>
        <w:t>Considerations</w:t>
      </w:r>
      <w:bookmarkEnd w:id="5"/>
    </w:p>
    <w:p w14:paraId="5CEE871A" w14:textId="003A1F0A" w:rsidR="00707E7C" w:rsidRPr="009C5E7F" w:rsidRDefault="004D3437" w:rsidP="00B73747">
      <w:pPr>
        <w:spacing w:line="240" w:lineRule="auto"/>
        <w:rPr>
          <w:rFonts w:ascii="Century Gothic" w:hAnsi="Century Gothic"/>
          <w:szCs w:val="20"/>
        </w:rPr>
      </w:pPr>
      <w:r w:rsidRPr="009C5E7F">
        <w:rPr>
          <w:rFonts w:ascii="Century Gothic" w:hAnsi="Century Gothic"/>
          <w:b/>
          <w:bCs/>
          <w:szCs w:val="20"/>
        </w:rPr>
        <w:t>Thomas Koehler, TUD</w:t>
      </w:r>
      <w:r w:rsidR="00A0176D" w:rsidRPr="009C5E7F">
        <w:rPr>
          <w:rFonts w:ascii="Century Gothic" w:hAnsi="Century Gothic"/>
          <w:b/>
          <w:bCs/>
          <w:szCs w:val="20"/>
        </w:rPr>
        <w:t>*</w:t>
      </w:r>
      <w:r w:rsidRPr="009C5E7F">
        <w:rPr>
          <w:rFonts w:ascii="Century Gothic" w:hAnsi="Century Gothic"/>
          <w:b/>
          <w:bCs/>
          <w:szCs w:val="20"/>
        </w:rPr>
        <w:t xml:space="preserve"> </w:t>
      </w:r>
      <w:r w:rsidRPr="009C5E7F">
        <w:rPr>
          <w:rFonts w:ascii="Century Gothic" w:hAnsi="Century Gothic"/>
          <w:szCs w:val="20"/>
        </w:rPr>
        <w:t xml:space="preserve">(online) </w:t>
      </w:r>
      <w:r w:rsidR="003C3329" w:rsidRPr="009C5E7F">
        <w:rPr>
          <w:rFonts w:ascii="Century Gothic" w:hAnsi="Century Gothic"/>
          <w:szCs w:val="20"/>
        </w:rPr>
        <w:t>presents the approaches for WP7:</w:t>
      </w:r>
    </w:p>
    <w:p w14:paraId="0DA18D92" w14:textId="6FA96002" w:rsidR="0054213E" w:rsidRPr="009C5E7F" w:rsidRDefault="0021744A" w:rsidP="00A33A18">
      <w:pPr>
        <w:pStyle w:val="ListParagraph"/>
        <w:numPr>
          <w:ilvl w:val="0"/>
          <w:numId w:val="8"/>
        </w:numPr>
        <w:spacing w:line="240" w:lineRule="auto"/>
        <w:contextualSpacing w:val="0"/>
        <w:rPr>
          <w:rFonts w:ascii="Century Gothic" w:hAnsi="Century Gothic"/>
          <w:b/>
          <w:bCs/>
          <w:szCs w:val="20"/>
        </w:rPr>
      </w:pPr>
      <w:r w:rsidRPr="009C5E7F">
        <w:rPr>
          <w:rFonts w:ascii="Century Gothic" w:hAnsi="Century Gothic"/>
          <w:szCs w:val="20"/>
        </w:rPr>
        <w:t>Quality Control to be regularly implemented at</w:t>
      </w:r>
      <w:r w:rsidR="0054213E" w:rsidRPr="009C5E7F">
        <w:rPr>
          <w:rFonts w:ascii="Century Gothic" w:hAnsi="Century Gothic"/>
          <w:szCs w:val="20"/>
        </w:rPr>
        <w:t xml:space="preserve"> different</w:t>
      </w:r>
      <w:r w:rsidRPr="009C5E7F">
        <w:rPr>
          <w:rFonts w:ascii="Century Gothic" w:hAnsi="Century Gothic"/>
          <w:szCs w:val="20"/>
        </w:rPr>
        <w:t xml:space="preserve"> levels</w:t>
      </w:r>
      <w:r w:rsidR="0054213E" w:rsidRPr="009C5E7F">
        <w:rPr>
          <w:rFonts w:ascii="Century Gothic" w:hAnsi="Century Gothic"/>
          <w:szCs w:val="20"/>
        </w:rPr>
        <w:t>, depending on the existing practices of project partners</w:t>
      </w:r>
      <w:r w:rsidR="00D2237A">
        <w:rPr>
          <w:rFonts w:ascii="Century Gothic" w:hAnsi="Century Gothic"/>
          <w:szCs w:val="20"/>
        </w:rPr>
        <w:t>.</w:t>
      </w:r>
    </w:p>
    <w:p w14:paraId="70D9873A" w14:textId="4FD517A6" w:rsidR="0054213E" w:rsidRPr="009C5E7F" w:rsidRDefault="0054213E" w:rsidP="00A33A18">
      <w:pPr>
        <w:pStyle w:val="ListParagraph"/>
        <w:numPr>
          <w:ilvl w:val="0"/>
          <w:numId w:val="8"/>
        </w:numPr>
        <w:spacing w:line="240" w:lineRule="auto"/>
        <w:contextualSpacing w:val="0"/>
        <w:rPr>
          <w:rFonts w:ascii="Century Gothic" w:hAnsi="Century Gothic"/>
          <w:szCs w:val="20"/>
        </w:rPr>
      </w:pPr>
      <w:r w:rsidRPr="009C5E7F">
        <w:rPr>
          <w:rFonts w:ascii="Century Gothic" w:hAnsi="Century Gothic"/>
          <w:szCs w:val="20"/>
        </w:rPr>
        <w:t xml:space="preserve">The </w:t>
      </w:r>
      <w:r w:rsidR="00A0176D" w:rsidRPr="009C5E7F">
        <w:rPr>
          <w:rFonts w:ascii="Century Gothic" w:hAnsi="Century Gothic"/>
          <w:szCs w:val="20"/>
        </w:rPr>
        <w:t>development</w:t>
      </w:r>
      <w:r w:rsidRPr="009C5E7F">
        <w:rPr>
          <w:rFonts w:ascii="Century Gothic" w:hAnsi="Century Gothic"/>
          <w:szCs w:val="20"/>
        </w:rPr>
        <w:t xml:space="preserve"> of the quality plan and feedback mechanism (M3-M36) and the Development of the project Contingency plan (M3 – M4), which will be done based on the </w:t>
      </w:r>
      <w:r w:rsidR="00B73747" w:rsidRPr="009C5E7F">
        <w:rPr>
          <w:rFonts w:ascii="Century Gothic" w:hAnsi="Century Gothic"/>
          <w:szCs w:val="20"/>
        </w:rPr>
        <w:t>existing</w:t>
      </w:r>
      <w:r w:rsidRPr="009C5E7F">
        <w:rPr>
          <w:rFonts w:ascii="Century Gothic" w:hAnsi="Century Gothic"/>
          <w:szCs w:val="20"/>
        </w:rPr>
        <w:t xml:space="preserve"> good practices</w:t>
      </w:r>
      <w:r w:rsidR="00D2237A">
        <w:rPr>
          <w:rFonts w:ascii="Century Gothic" w:hAnsi="Century Gothic"/>
          <w:szCs w:val="20"/>
        </w:rPr>
        <w:t>.</w:t>
      </w:r>
    </w:p>
    <w:p w14:paraId="45226B65" w14:textId="71DF3BB7" w:rsidR="003C3329" w:rsidRPr="009C5E7F" w:rsidRDefault="00B73747" w:rsidP="00B73747">
      <w:pPr>
        <w:spacing w:line="240" w:lineRule="auto"/>
        <w:rPr>
          <w:rFonts w:ascii="Century Gothic" w:hAnsi="Century Gothic"/>
          <w:b/>
          <w:bCs/>
          <w:szCs w:val="20"/>
        </w:rPr>
      </w:pPr>
      <w:r w:rsidRPr="009C5E7F">
        <w:rPr>
          <w:rFonts w:ascii="Century Gothic" w:hAnsi="Century Gothic"/>
          <w:b/>
          <w:bCs/>
          <w:szCs w:val="20"/>
        </w:rPr>
        <w:t xml:space="preserve">Discussion and </w:t>
      </w:r>
      <w:r w:rsidR="003C3329" w:rsidRPr="009C5E7F">
        <w:rPr>
          <w:rFonts w:ascii="Century Gothic" w:hAnsi="Century Gothic"/>
          <w:b/>
          <w:bCs/>
          <w:szCs w:val="20"/>
        </w:rPr>
        <w:t>To-Do</w:t>
      </w:r>
      <w:r w:rsidRPr="009C5E7F">
        <w:rPr>
          <w:rFonts w:ascii="Century Gothic" w:hAnsi="Century Gothic"/>
          <w:b/>
          <w:bCs/>
          <w:szCs w:val="20"/>
        </w:rPr>
        <w:t xml:space="preserve"> Items</w:t>
      </w:r>
    </w:p>
    <w:p w14:paraId="15DD1A30" w14:textId="77777777" w:rsidR="00A0176D" w:rsidRPr="009C5E7F" w:rsidRDefault="00A0176D" w:rsidP="00A33A18">
      <w:pPr>
        <w:pStyle w:val="ListParagraph"/>
        <w:numPr>
          <w:ilvl w:val="0"/>
          <w:numId w:val="8"/>
        </w:numPr>
        <w:spacing w:line="240" w:lineRule="auto"/>
        <w:ind w:left="357" w:hanging="357"/>
        <w:rPr>
          <w:rFonts w:ascii="Century Gothic" w:hAnsi="Century Gothic"/>
          <w:szCs w:val="20"/>
        </w:rPr>
      </w:pPr>
      <w:r w:rsidRPr="009C5E7F">
        <w:rPr>
          <w:rFonts w:ascii="Century Gothic" w:hAnsi="Century Gothic"/>
          <w:szCs w:val="20"/>
        </w:rPr>
        <w:t xml:space="preserve">Partners’ representatives in the </w:t>
      </w:r>
      <w:proofErr w:type="spellStart"/>
      <w:r w:rsidRPr="009C5E7F">
        <w:rPr>
          <w:rFonts w:ascii="Century Gothic" w:hAnsi="Century Gothic"/>
          <w:szCs w:val="20"/>
        </w:rPr>
        <w:t>Quality&amp;Ethics</w:t>
      </w:r>
      <w:proofErr w:type="spellEnd"/>
      <w:r w:rsidRPr="009C5E7F">
        <w:rPr>
          <w:rFonts w:ascii="Century Gothic" w:hAnsi="Century Gothic"/>
          <w:szCs w:val="20"/>
        </w:rPr>
        <w:t xml:space="preserve"> Board (QEB) should be familiar with quality assurance and ethics related procedures at their HEIs, experts in the field are an added value but not mandatory.</w:t>
      </w:r>
    </w:p>
    <w:p w14:paraId="698073DF" w14:textId="77777777" w:rsidR="00A0176D" w:rsidRPr="009C5E7F" w:rsidRDefault="00A0176D" w:rsidP="00A33A18">
      <w:pPr>
        <w:pStyle w:val="ListParagraph"/>
        <w:numPr>
          <w:ilvl w:val="0"/>
          <w:numId w:val="8"/>
        </w:numPr>
        <w:spacing w:line="240" w:lineRule="auto"/>
        <w:ind w:left="357" w:hanging="357"/>
        <w:rPr>
          <w:rFonts w:ascii="Century Gothic" w:hAnsi="Century Gothic"/>
          <w:szCs w:val="20"/>
        </w:rPr>
      </w:pPr>
      <w:r w:rsidRPr="009C5E7F">
        <w:rPr>
          <w:rFonts w:ascii="Century Gothic" w:hAnsi="Century Gothic"/>
          <w:szCs w:val="20"/>
        </w:rPr>
        <w:t xml:space="preserve">QEB </w:t>
      </w:r>
      <w:r w:rsidR="0054213E" w:rsidRPr="009C5E7F">
        <w:rPr>
          <w:rFonts w:ascii="Century Gothic" w:hAnsi="Century Gothic"/>
          <w:szCs w:val="20"/>
        </w:rPr>
        <w:t>will meet online by the end of February 23.</w:t>
      </w:r>
    </w:p>
    <w:p w14:paraId="5166B10D" w14:textId="77777777" w:rsidR="00A0176D" w:rsidRPr="009C5E7F" w:rsidRDefault="003C3329" w:rsidP="00A33A18">
      <w:pPr>
        <w:pStyle w:val="ListParagraph"/>
        <w:numPr>
          <w:ilvl w:val="0"/>
          <w:numId w:val="8"/>
        </w:numPr>
        <w:spacing w:line="240" w:lineRule="auto"/>
        <w:ind w:left="357" w:hanging="357"/>
        <w:rPr>
          <w:rFonts w:ascii="Century Gothic" w:hAnsi="Century Gothic"/>
          <w:szCs w:val="20"/>
        </w:rPr>
      </w:pPr>
      <w:r w:rsidRPr="009C5E7F">
        <w:rPr>
          <w:rFonts w:ascii="Century Gothic" w:hAnsi="Century Gothic"/>
          <w:szCs w:val="20"/>
        </w:rPr>
        <w:t>Pending activities form the introductory meeting on 20 December 2022</w:t>
      </w:r>
      <w:r w:rsidR="0054213E" w:rsidRPr="009C5E7F">
        <w:rPr>
          <w:rFonts w:ascii="Century Gothic" w:hAnsi="Century Gothic"/>
          <w:szCs w:val="20"/>
        </w:rPr>
        <w:t xml:space="preserve"> (appointment of the institutional representatives, </w:t>
      </w:r>
      <w:r w:rsidR="0054213E" w:rsidRPr="009C5E7F">
        <w:rPr>
          <w:rFonts w:ascii="Century Gothic" w:eastAsia="Times New Roman" w:hAnsi="Century Gothic" w:cs="Segoe UI"/>
          <w:color w:val="000000"/>
          <w:szCs w:val="20"/>
          <w:lang w:eastAsia="en-GB"/>
        </w:rPr>
        <w:t>reporting about partners’ existing practices and needs regarding quality and ethics</w:t>
      </w:r>
      <w:r w:rsidRPr="009C5E7F">
        <w:rPr>
          <w:rFonts w:ascii="Century Gothic" w:hAnsi="Century Gothic"/>
          <w:szCs w:val="20"/>
        </w:rPr>
        <w:t xml:space="preserve"> to be completed </w:t>
      </w:r>
      <w:r w:rsidR="0054213E" w:rsidRPr="009C5E7F">
        <w:rPr>
          <w:rFonts w:ascii="Century Gothic" w:hAnsi="Century Gothic"/>
          <w:szCs w:val="20"/>
        </w:rPr>
        <w:t>3 days before the QEB meeting at the latest</w:t>
      </w:r>
      <w:r w:rsidR="00816FBA" w:rsidRPr="009C5E7F">
        <w:rPr>
          <w:rFonts w:ascii="Century Gothic" w:hAnsi="Century Gothic"/>
          <w:szCs w:val="20"/>
        </w:rPr>
        <w:t>.</w:t>
      </w:r>
    </w:p>
    <w:p w14:paraId="115E6AD9" w14:textId="71EAA271" w:rsidR="003C3329" w:rsidRPr="009C5E7F" w:rsidRDefault="003C3329" w:rsidP="00A33A18">
      <w:pPr>
        <w:pStyle w:val="ListParagraph"/>
        <w:numPr>
          <w:ilvl w:val="0"/>
          <w:numId w:val="8"/>
        </w:numPr>
        <w:spacing w:line="240" w:lineRule="auto"/>
        <w:ind w:left="357" w:hanging="357"/>
        <w:rPr>
          <w:rFonts w:ascii="Century Gothic" w:hAnsi="Century Gothic"/>
          <w:szCs w:val="20"/>
        </w:rPr>
      </w:pPr>
      <w:r w:rsidRPr="009C5E7F">
        <w:rPr>
          <w:rFonts w:ascii="Century Gothic" w:hAnsi="Century Gothic"/>
          <w:szCs w:val="20"/>
        </w:rPr>
        <w:t xml:space="preserve">WP7 Leader will appoint the </w:t>
      </w:r>
      <w:r w:rsidR="0021744A" w:rsidRPr="009C5E7F">
        <w:rPr>
          <w:rFonts w:ascii="Century Gothic" w:hAnsi="Century Gothic"/>
          <w:szCs w:val="20"/>
        </w:rPr>
        <w:t xml:space="preserve">chair of the </w:t>
      </w:r>
      <w:r w:rsidR="00A0176D" w:rsidRPr="009C5E7F">
        <w:rPr>
          <w:rFonts w:ascii="Century Gothic" w:hAnsi="Century Gothic"/>
          <w:szCs w:val="20"/>
        </w:rPr>
        <w:t>QEB</w:t>
      </w:r>
      <w:r w:rsidR="0021744A" w:rsidRPr="009C5E7F">
        <w:rPr>
          <w:rFonts w:ascii="Century Gothic" w:hAnsi="Century Gothic"/>
          <w:szCs w:val="20"/>
        </w:rPr>
        <w:t>, who will be an external expert</w:t>
      </w:r>
      <w:r w:rsidR="00816FBA" w:rsidRPr="009C5E7F">
        <w:rPr>
          <w:rFonts w:ascii="Century Gothic" w:hAnsi="Century Gothic"/>
          <w:szCs w:val="20"/>
        </w:rPr>
        <w:t>.</w:t>
      </w:r>
    </w:p>
    <w:p w14:paraId="2F1C3E5B" w14:textId="3BD7F0AA" w:rsidR="00B73747" w:rsidRPr="009C5E7F" w:rsidRDefault="003C3329" w:rsidP="00A33A18">
      <w:pPr>
        <w:pStyle w:val="ListParagraph"/>
        <w:numPr>
          <w:ilvl w:val="0"/>
          <w:numId w:val="8"/>
        </w:numPr>
        <w:spacing w:line="240" w:lineRule="auto"/>
        <w:ind w:left="357" w:hanging="357"/>
        <w:contextualSpacing w:val="0"/>
        <w:rPr>
          <w:rFonts w:ascii="Century Gothic" w:hAnsi="Century Gothic"/>
          <w:szCs w:val="20"/>
        </w:rPr>
      </w:pPr>
      <w:r w:rsidRPr="009C5E7F">
        <w:rPr>
          <w:rFonts w:ascii="Century Gothic" w:hAnsi="Century Gothic"/>
          <w:szCs w:val="20"/>
        </w:rPr>
        <w:t>LFM and the list of risks identified in the project application</w:t>
      </w:r>
      <w:r w:rsidR="00816FBA" w:rsidRPr="009C5E7F">
        <w:rPr>
          <w:rFonts w:ascii="Century Gothic" w:hAnsi="Century Gothic"/>
          <w:szCs w:val="20"/>
        </w:rPr>
        <w:t xml:space="preserve"> </w:t>
      </w:r>
      <w:r w:rsidRPr="009C5E7F">
        <w:rPr>
          <w:rFonts w:ascii="Century Gothic" w:hAnsi="Century Gothic"/>
          <w:szCs w:val="20"/>
        </w:rPr>
        <w:t>will be sent to WP leader</w:t>
      </w:r>
      <w:r w:rsidR="00D2237A">
        <w:rPr>
          <w:rFonts w:ascii="Century Gothic" w:hAnsi="Century Gothic"/>
          <w:szCs w:val="20"/>
        </w:rPr>
        <w:t>.</w:t>
      </w:r>
    </w:p>
    <w:p w14:paraId="3AFDB034" w14:textId="4C7E4C95" w:rsidR="00707E7C" w:rsidRPr="009C5E7F" w:rsidRDefault="00707E7C" w:rsidP="00A0176D">
      <w:pPr>
        <w:spacing w:after="120" w:line="360" w:lineRule="auto"/>
        <w:rPr>
          <w:rFonts w:ascii="Century Gothic" w:hAnsi="Century Gothic"/>
          <w:i/>
          <w:iCs/>
          <w:sz w:val="18"/>
          <w:szCs w:val="18"/>
        </w:rPr>
      </w:pPr>
      <w:r w:rsidRPr="009C5E7F">
        <w:rPr>
          <w:rFonts w:ascii="Century Gothic" w:hAnsi="Century Gothic"/>
          <w:i/>
          <w:iCs/>
          <w:sz w:val="18"/>
          <w:szCs w:val="18"/>
        </w:rPr>
        <w:t xml:space="preserve">*Presentation </w:t>
      </w:r>
      <w:r w:rsidR="00A0176D" w:rsidRPr="009C5E7F">
        <w:rPr>
          <w:rFonts w:ascii="Century Gothic" w:hAnsi="Century Gothic"/>
          <w:i/>
          <w:iCs/>
          <w:sz w:val="18"/>
          <w:szCs w:val="18"/>
        </w:rPr>
        <w:t>available in MS Teams.</w:t>
      </w:r>
    </w:p>
    <w:p w14:paraId="200F226A" w14:textId="77777777" w:rsidR="00D2237A" w:rsidRDefault="00D2237A" w:rsidP="00707E7C">
      <w:pPr>
        <w:spacing w:after="120" w:line="360" w:lineRule="auto"/>
        <w:rPr>
          <w:rFonts w:ascii="Century Gothic" w:hAnsi="Century Gothic"/>
          <w:bCs/>
          <w:color w:val="C00000"/>
          <w:szCs w:val="20"/>
          <w:lang w:eastAsia="ja-JP"/>
        </w:rPr>
      </w:pPr>
    </w:p>
    <w:p w14:paraId="47D893A3" w14:textId="66387C8D" w:rsidR="004D3437" w:rsidRPr="009C5E7F" w:rsidRDefault="004D3437" w:rsidP="00707E7C">
      <w:pPr>
        <w:spacing w:after="120" w:line="360" w:lineRule="auto"/>
        <w:rPr>
          <w:rFonts w:ascii="Century Gothic" w:hAnsi="Century Gothic"/>
          <w:b/>
          <w:bCs/>
          <w:color w:val="C00000"/>
          <w:szCs w:val="20"/>
          <w:lang w:eastAsia="ja-JP"/>
        </w:rPr>
      </w:pPr>
      <w:r w:rsidRPr="009C5E7F">
        <w:rPr>
          <w:rFonts w:ascii="Century Gothic" w:hAnsi="Century Gothic"/>
          <w:bCs/>
          <w:color w:val="C00000"/>
          <w:szCs w:val="20"/>
          <w:lang w:eastAsia="ja-JP"/>
        </w:rPr>
        <w:lastRenderedPageBreak/>
        <w:t xml:space="preserve">WP5 Operational setup of SMART Innovation </w:t>
      </w:r>
      <w:proofErr w:type="spellStart"/>
      <w:r w:rsidRPr="009C5E7F">
        <w:rPr>
          <w:rFonts w:ascii="Century Gothic" w:hAnsi="Century Gothic"/>
          <w:bCs/>
          <w:color w:val="C00000"/>
          <w:szCs w:val="20"/>
          <w:lang w:eastAsia="ja-JP"/>
        </w:rPr>
        <w:t>Centres</w:t>
      </w:r>
      <w:proofErr w:type="spellEnd"/>
      <w:r w:rsidRPr="009C5E7F">
        <w:rPr>
          <w:rFonts w:ascii="Century Gothic" w:hAnsi="Century Gothic"/>
          <w:bCs/>
          <w:color w:val="C00000"/>
          <w:szCs w:val="20"/>
          <w:lang w:eastAsia="ja-JP"/>
        </w:rPr>
        <w:t xml:space="preserve">: </w:t>
      </w:r>
    </w:p>
    <w:p w14:paraId="04BCF5CA" w14:textId="6C63E4C5" w:rsidR="000C2D00" w:rsidRPr="009C5E7F" w:rsidRDefault="004D3437" w:rsidP="007D7C6A">
      <w:pPr>
        <w:pStyle w:val="ListParagraph"/>
        <w:spacing w:line="240" w:lineRule="auto"/>
        <w:ind w:left="0"/>
        <w:contextualSpacing w:val="0"/>
        <w:rPr>
          <w:rFonts w:ascii="Century Gothic" w:hAnsi="Century Gothic"/>
          <w:szCs w:val="20"/>
        </w:rPr>
      </w:pPr>
      <w:r w:rsidRPr="009C5E7F">
        <w:rPr>
          <w:rFonts w:ascii="Century Gothic" w:hAnsi="Century Gothic"/>
          <w:b/>
          <w:bCs/>
          <w:szCs w:val="20"/>
          <w:lang w:eastAsia="ja-JP"/>
        </w:rPr>
        <w:t>Fioralba Vela, UNIVLORA</w:t>
      </w:r>
      <w:r w:rsidR="00A0176D" w:rsidRPr="009C5E7F">
        <w:rPr>
          <w:rFonts w:ascii="Century Gothic" w:hAnsi="Century Gothic"/>
          <w:b/>
          <w:bCs/>
          <w:szCs w:val="20"/>
          <w:lang w:eastAsia="ja-JP"/>
        </w:rPr>
        <w:t>*</w:t>
      </w:r>
      <w:r w:rsidR="000C2D00" w:rsidRPr="009C5E7F">
        <w:rPr>
          <w:rFonts w:ascii="Century Gothic" w:hAnsi="Century Gothic"/>
          <w:b/>
          <w:bCs/>
          <w:szCs w:val="20"/>
          <w:lang w:eastAsia="ja-JP"/>
        </w:rPr>
        <w:t xml:space="preserve">, </w:t>
      </w:r>
      <w:r w:rsidR="000C2D00" w:rsidRPr="009C5E7F">
        <w:rPr>
          <w:rFonts w:ascii="Century Gothic" w:hAnsi="Century Gothic"/>
          <w:szCs w:val="20"/>
          <w:lang w:eastAsia="ja-JP"/>
        </w:rPr>
        <w:t>gives a brief introduction to WP5:</w:t>
      </w:r>
      <w:r w:rsidR="000C2D00" w:rsidRPr="009C5E7F">
        <w:rPr>
          <w:rFonts w:ascii="Century Gothic" w:hAnsi="Century Gothic"/>
          <w:szCs w:val="20"/>
        </w:rPr>
        <w:t xml:space="preserve"> Objectives, tasks, deliverables, and timeline and leads a discussion on the concept, structure, and integration into partners’ university structure</w:t>
      </w:r>
    </w:p>
    <w:p w14:paraId="10CF1543" w14:textId="41480637" w:rsidR="000C2D00" w:rsidRPr="009C5E7F" w:rsidRDefault="000C2D00" w:rsidP="007D7C6A">
      <w:pPr>
        <w:pStyle w:val="ListParagraph"/>
        <w:spacing w:line="240" w:lineRule="auto"/>
        <w:ind w:left="0"/>
        <w:contextualSpacing w:val="0"/>
        <w:rPr>
          <w:rFonts w:ascii="Century Gothic" w:hAnsi="Century Gothic"/>
          <w:b/>
          <w:bCs/>
          <w:szCs w:val="20"/>
        </w:rPr>
      </w:pPr>
      <w:r w:rsidRPr="009C5E7F">
        <w:rPr>
          <w:rFonts w:ascii="Century Gothic" w:hAnsi="Century Gothic"/>
          <w:b/>
          <w:bCs/>
          <w:szCs w:val="20"/>
        </w:rPr>
        <w:t>Discussion and To-Do Items:</w:t>
      </w:r>
    </w:p>
    <w:p w14:paraId="29CA157E" w14:textId="35C95430" w:rsidR="000C2D00" w:rsidRPr="009C5E7F" w:rsidRDefault="001B0F14" w:rsidP="00A33A18">
      <w:pPr>
        <w:pStyle w:val="ListParagraph"/>
        <w:numPr>
          <w:ilvl w:val="0"/>
          <w:numId w:val="13"/>
        </w:numPr>
        <w:spacing w:line="240" w:lineRule="auto"/>
        <w:rPr>
          <w:rFonts w:ascii="Century Gothic" w:hAnsi="Century Gothic"/>
          <w:szCs w:val="20"/>
        </w:rPr>
      </w:pPr>
      <w:r w:rsidRPr="009C5E7F">
        <w:rPr>
          <w:rFonts w:ascii="Century Gothic" w:hAnsi="Century Gothic"/>
          <w:szCs w:val="20"/>
        </w:rPr>
        <w:t xml:space="preserve">Although </w:t>
      </w:r>
      <w:r w:rsidR="00A0176D" w:rsidRPr="009C5E7F">
        <w:rPr>
          <w:rFonts w:ascii="Century Gothic" w:hAnsi="Century Gothic"/>
          <w:szCs w:val="20"/>
        </w:rPr>
        <w:t xml:space="preserve">the </w:t>
      </w:r>
      <w:proofErr w:type="spellStart"/>
      <w:r w:rsidR="00A0176D" w:rsidRPr="009C5E7F">
        <w:rPr>
          <w:rFonts w:ascii="Century Gothic" w:hAnsi="Century Gothic"/>
          <w:szCs w:val="20"/>
        </w:rPr>
        <w:t>C</w:t>
      </w:r>
      <w:r w:rsidR="000C2D00" w:rsidRPr="009C5E7F">
        <w:rPr>
          <w:rFonts w:ascii="Century Gothic" w:hAnsi="Century Gothic"/>
          <w:szCs w:val="20"/>
        </w:rPr>
        <w:t>entres</w:t>
      </w:r>
      <w:proofErr w:type="spellEnd"/>
      <w:r w:rsidR="000C2D00" w:rsidRPr="009C5E7F">
        <w:rPr>
          <w:rFonts w:ascii="Century Gothic" w:hAnsi="Century Gothic"/>
          <w:szCs w:val="20"/>
        </w:rPr>
        <w:t xml:space="preserve"> </w:t>
      </w:r>
      <w:r w:rsidRPr="009C5E7F">
        <w:rPr>
          <w:rFonts w:ascii="Century Gothic" w:hAnsi="Century Gothic"/>
          <w:szCs w:val="20"/>
        </w:rPr>
        <w:t xml:space="preserve">have a different focus </w:t>
      </w:r>
      <w:r w:rsidR="000C2D00" w:rsidRPr="009C5E7F">
        <w:rPr>
          <w:rFonts w:ascii="Century Gothic" w:hAnsi="Century Gothic"/>
          <w:szCs w:val="20"/>
        </w:rPr>
        <w:t xml:space="preserve">the concept </w:t>
      </w:r>
      <w:r w:rsidRPr="009C5E7F">
        <w:rPr>
          <w:rFonts w:ascii="Century Gothic" w:hAnsi="Century Gothic"/>
          <w:szCs w:val="20"/>
        </w:rPr>
        <w:t>should be the same</w:t>
      </w:r>
      <w:r w:rsidR="00A0176D" w:rsidRPr="009C5E7F">
        <w:rPr>
          <w:rFonts w:ascii="Century Gothic" w:hAnsi="Century Gothic"/>
          <w:szCs w:val="20"/>
        </w:rPr>
        <w:t xml:space="preserve"> and should be set up in the light of the future links among them, </w:t>
      </w:r>
      <w:r w:rsidR="00D2237A" w:rsidRPr="009C5E7F">
        <w:rPr>
          <w:rFonts w:ascii="Century Gothic" w:hAnsi="Century Gothic"/>
          <w:szCs w:val="20"/>
        </w:rPr>
        <w:t>e.g.,</w:t>
      </w:r>
      <w:r w:rsidR="00A0176D" w:rsidRPr="009C5E7F">
        <w:rPr>
          <w:rFonts w:ascii="Century Gothic" w:hAnsi="Century Gothic"/>
          <w:szCs w:val="20"/>
        </w:rPr>
        <w:t xml:space="preserve"> with a common Western Balkan Agenda to be elaborated under WP6.</w:t>
      </w:r>
    </w:p>
    <w:p w14:paraId="3E2CFDA3" w14:textId="77777777" w:rsidR="001B0F14" w:rsidRPr="009C5E7F" w:rsidRDefault="000C2D00" w:rsidP="00A33A18">
      <w:pPr>
        <w:pStyle w:val="ListParagraph"/>
        <w:numPr>
          <w:ilvl w:val="0"/>
          <w:numId w:val="13"/>
        </w:numPr>
        <w:spacing w:line="240" w:lineRule="auto"/>
        <w:rPr>
          <w:rFonts w:ascii="Century Gothic" w:hAnsi="Century Gothic"/>
          <w:b/>
          <w:bCs/>
          <w:szCs w:val="20"/>
        </w:rPr>
      </w:pPr>
      <w:r w:rsidRPr="009C5E7F">
        <w:rPr>
          <w:rFonts w:ascii="Century Gothic" w:hAnsi="Century Gothic"/>
          <w:szCs w:val="20"/>
        </w:rPr>
        <w:t xml:space="preserve">Integration of the innovation </w:t>
      </w:r>
      <w:proofErr w:type="spellStart"/>
      <w:r w:rsidRPr="009C5E7F">
        <w:rPr>
          <w:rFonts w:ascii="Century Gothic" w:hAnsi="Century Gothic"/>
          <w:szCs w:val="20"/>
        </w:rPr>
        <w:t>centres</w:t>
      </w:r>
      <w:proofErr w:type="spellEnd"/>
      <w:r w:rsidRPr="009C5E7F">
        <w:rPr>
          <w:rFonts w:ascii="Century Gothic" w:hAnsi="Century Gothic"/>
          <w:szCs w:val="20"/>
        </w:rPr>
        <w:t xml:space="preserve"> in the university structure</w:t>
      </w:r>
      <w:r w:rsidR="001B0F14" w:rsidRPr="009C5E7F">
        <w:rPr>
          <w:rFonts w:ascii="Century Gothic" w:hAnsi="Century Gothic"/>
          <w:szCs w:val="20"/>
        </w:rPr>
        <w:t xml:space="preserve"> is up to each HEI in target countries</w:t>
      </w:r>
      <w:r w:rsidRPr="009C5E7F">
        <w:rPr>
          <w:rFonts w:ascii="Century Gothic" w:hAnsi="Century Gothic"/>
          <w:szCs w:val="20"/>
        </w:rPr>
        <w:t xml:space="preserve">: </w:t>
      </w:r>
      <w:r w:rsidR="001B0F14" w:rsidRPr="009C5E7F">
        <w:rPr>
          <w:rFonts w:ascii="Century Gothic" w:hAnsi="Century Gothic"/>
          <w:szCs w:val="20"/>
        </w:rPr>
        <w:t xml:space="preserve"> more likely that innovation </w:t>
      </w:r>
      <w:proofErr w:type="spellStart"/>
      <w:r w:rsidR="001B0F14" w:rsidRPr="009C5E7F">
        <w:rPr>
          <w:rFonts w:ascii="Century Gothic" w:hAnsi="Century Gothic"/>
          <w:szCs w:val="20"/>
        </w:rPr>
        <w:t>centres</w:t>
      </w:r>
      <w:proofErr w:type="spellEnd"/>
      <w:r w:rsidR="001B0F14" w:rsidRPr="009C5E7F">
        <w:rPr>
          <w:rFonts w:ascii="Century Gothic" w:hAnsi="Century Gothic"/>
          <w:szCs w:val="20"/>
        </w:rPr>
        <w:t xml:space="preserve"> will be integrated at the faculty level or even department level rather than at the university level. </w:t>
      </w:r>
    </w:p>
    <w:p w14:paraId="4ABB20B5" w14:textId="0601A7E3" w:rsidR="001B0F14" w:rsidRPr="009C5E7F" w:rsidRDefault="001B0F14" w:rsidP="00A33A18">
      <w:pPr>
        <w:pStyle w:val="ListParagraph"/>
        <w:numPr>
          <w:ilvl w:val="0"/>
          <w:numId w:val="13"/>
        </w:numPr>
        <w:spacing w:line="240" w:lineRule="auto"/>
        <w:rPr>
          <w:rFonts w:ascii="Century Gothic" w:hAnsi="Century Gothic"/>
          <w:szCs w:val="20"/>
        </w:rPr>
      </w:pPr>
      <w:r w:rsidRPr="009C5E7F">
        <w:rPr>
          <w:rFonts w:ascii="Century Gothic" w:hAnsi="Century Gothic"/>
          <w:szCs w:val="20"/>
        </w:rPr>
        <w:t>As the integration process can be a lengthy one it is recommended to start with WP5 earlier than planned</w:t>
      </w:r>
      <w:r w:rsidR="00A0176D" w:rsidRPr="009C5E7F">
        <w:rPr>
          <w:rFonts w:ascii="Century Gothic" w:hAnsi="Century Gothic"/>
          <w:szCs w:val="20"/>
        </w:rPr>
        <w:t>.</w:t>
      </w:r>
    </w:p>
    <w:p w14:paraId="7556F86F" w14:textId="6FA498CF" w:rsidR="00A0176D" w:rsidRPr="009C5E7F" w:rsidRDefault="001B0F14" w:rsidP="00A33A18">
      <w:pPr>
        <w:pStyle w:val="ListParagraph"/>
        <w:numPr>
          <w:ilvl w:val="0"/>
          <w:numId w:val="13"/>
        </w:numPr>
        <w:spacing w:line="240" w:lineRule="auto"/>
        <w:rPr>
          <w:rFonts w:ascii="Century Gothic" w:hAnsi="Century Gothic"/>
          <w:szCs w:val="20"/>
        </w:rPr>
      </w:pPr>
      <w:r w:rsidRPr="009C5E7F">
        <w:rPr>
          <w:rFonts w:ascii="Century Gothic" w:hAnsi="Century Gothic"/>
          <w:szCs w:val="20"/>
        </w:rPr>
        <w:t xml:space="preserve">WP5 leader </w:t>
      </w:r>
      <w:r w:rsidR="00A0176D" w:rsidRPr="009C5E7F">
        <w:rPr>
          <w:rFonts w:ascii="Century Gothic" w:hAnsi="Century Gothic"/>
          <w:szCs w:val="20"/>
        </w:rPr>
        <w:t>will</w:t>
      </w:r>
      <w:r w:rsidRPr="009C5E7F">
        <w:rPr>
          <w:rFonts w:ascii="Century Gothic" w:hAnsi="Century Gothic"/>
          <w:szCs w:val="20"/>
        </w:rPr>
        <w:t xml:space="preserve"> prepare a template for </w:t>
      </w:r>
    </w:p>
    <w:p w14:paraId="15AF09F0" w14:textId="77777777" w:rsidR="00A0176D" w:rsidRPr="009C5E7F" w:rsidRDefault="00A0176D" w:rsidP="00A33A18">
      <w:pPr>
        <w:pStyle w:val="ListParagraph"/>
        <w:numPr>
          <w:ilvl w:val="1"/>
          <w:numId w:val="13"/>
        </w:numPr>
        <w:spacing w:line="240" w:lineRule="auto"/>
        <w:rPr>
          <w:rFonts w:ascii="Century Gothic" w:hAnsi="Century Gothic"/>
          <w:szCs w:val="20"/>
        </w:rPr>
      </w:pPr>
      <w:r w:rsidRPr="009C5E7F">
        <w:rPr>
          <w:rFonts w:ascii="Century Gothic" w:hAnsi="Century Gothic"/>
          <w:szCs w:val="20"/>
        </w:rPr>
        <w:t xml:space="preserve">a mini project with steps to be made and action to be taken for the integration of the </w:t>
      </w:r>
      <w:proofErr w:type="spellStart"/>
      <w:r w:rsidRPr="009C5E7F">
        <w:rPr>
          <w:rFonts w:ascii="Century Gothic" w:hAnsi="Century Gothic"/>
          <w:szCs w:val="20"/>
        </w:rPr>
        <w:t>Centres</w:t>
      </w:r>
      <w:proofErr w:type="spellEnd"/>
      <w:r w:rsidRPr="009C5E7F">
        <w:rPr>
          <w:rFonts w:ascii="Century Gothic" w:hAnsi="Century Gothic"/>
          <w:szCs w:val="20"/>
        </w:rPr>
        <w:t xml:space="preserve"> into the university structure by the end of February.</w:t>
      </w:r>
    </w:p>
    <w:p w14:paraId="360D2459" w14:textId="7FA7F347" w:rsidR="00A0176D" w:rsidRPr="009C5E7F" w:rsidRDefault="00A0176D" w:rsidP="00A33A18">
      <w:pPr>
        <w:pStyle w:val="ListParagraph"/>
        <w:numPr>
          <w:ilvl w:val="1"/>
          <w:numId w:val="13"/>
        </w:numPr>
        <w:spacing w:line="240" w:lineRule="auto"/>
        <w:rPr>
          <w:rFonts w:ascii="Century Gothic" w:hAnsi="Century Gothic"/>
          <w:szCs w:val="20"/>
        </w:rPr>
      </w:pPr>
      <w:r w:rsidRPr="009C5E7F">
        <w:rPr>
          <w:rFonts w:ascii="Century Gothic" w:hAnsi="Century Gothic"/>
          <w:szCs w:val="20"/>
        </w:rPr>
        <w:t xml:space="preserve">the structure of the Feasibility study required by the University/Faculty management to start integration process of the </w:t>
      </w:r>
      <w:proofErr w:type="spellStart"/>
      <w:r w:rsidRPr="009C5E7F">
        <w:rPr>
          <w:rFonts w:ascii="Century Gothic" w:hAnsi="Century Gothic"/>
          <w:szCs w:val="20"/>
        </w:rPr>
        <w:t>Centres</w:t>
      </w:r>
      <w:proofErr w:type="spellEnd"/>
      <w:r w:rsidR="00D2237A">
        <w:rPr>
          <w:rFonts w:ascii="Century Gothic" w:hAnsi="Century Gothic"/>
          <w:szCs w:val="20"/>
        </w:rPr>
        <w:t>.</w:t>
      </w:r>
    </w:p>
    <w:p w14:paraId="4E37287B" w14:textId="3EE135B2" w:rsidR="001B0F14" w:rsidRPr="009C5E7F" w:rsidRDefault="001B0F14" w:rsidP="00A33A18">
      <w:pPr>
        <w:pStyle w:val="ListParagraph"/>
        <w:numPr>
          <w:ilvl w:val="0"/>
          <w:numId w:val="13"/>
        </w:numPr>
        <w:spacing w:line="240" w:lineRule="auto"/>
        <w:rPr>
          <w:rFonts w:ascii="Century Gothic" w:hAnsi="Century Gothic"/>
          <w:szCs w:val="20"/>
        </w:rPr>
      </w:pPr>
      <w:r w:rsidRPr="009C5E7F">
        <w:rPr>
          <w:rFonts w:ascii="Century Gothic" w:hAnsi="Century Gothic"/>
          <w:szCs w:val="20"/>
        </w:rPr>
        <w:t>HEI partners from target countries will be supported in the process of operational set u</w:t>
      </w:r>
      <w:r w:rsidR="00AD33B0" w:rsidRPr="009C5E7F">
        <w:rPr>
          <w:rFonts w:ascii="Century Gothic" w:hAnsi="Century Gothic"/>
          <w:szCs w:val="20"/>
        </w:rPr>
        <w:t xml:space="preserve">p of the </w:t>
      </w:r>
      <w:proofErr w:type="spellStart"/>
      <w:r w:rsidR="00AD33B0" w:rsidRPr="009C5E7F">
        <w:rPr>
          <w:rFonts w:ascii="Century Gothic" w:hAnsi="Century Gothic"/>
          <w:szCs w:val="20"/>
        </w:rPr>
        <w:t>Centres</w:t>
      </w:r>
      <w:proofErr w:type="spellEnd"/>
      <w:r w:rsidR="00AD33B0" w:rsidRPr="009C5E7F">
        <w:rPr>
          <w:rFonts w:ascii="Century Gothic" w:hAnsi="Century Gothic"/>
          <w:szCs w:val="20"/>
        </w:rPr>
        <w:t xml:space="preserve"> by the </w:t>
      </w:r>
      <w:r w:rsidR="00A0176D" w:rsidRPr="009C5E7F">
        <w:rPr>
          <w:rFonts w:ascii="Century Gothic" w:hAnsi="Century Gothic"/>
          <w:szCs w:val="20"/>
        </w:rPr>
        <w:t>so-called</w:t>
      </w:r>
      <w:r w:rsidR="00AD33B0" w:rsidRPr="009C5E7F">
        <w:rPr>
          <w:rFonts w:ascii="Century Gothic" w:hAnsi="Century Gothic"/>
          <w:szCs w:val="20"/>
        </w:rPr>
        <w:t xml:space="preserve"> liaison partners from EU HEIs. Liaisons will </w:t>
      </w:r>
      <w:r w:rsidR="007D7C6A" w:rsidRPr="009C5E7F">
        <w:rPr>
          <w:rFonts w:ascii="Century Gothic" w:hAnsi="Century Gothic"/>
          <w:szCs w:val="20"/>
        </w:rPr>
        <w:t xml:space="preserve">enable direct communication and </w:t>
      </w:r>
      <w:proofErr w:type="spellStart"/>
      <w:r w:rsidR="007D7C6A" w:rsidRPr="009C5E7F">
        <w:rPr>
          <w:rFonts w:ascii="Century Gothic" w:hAnsi="Century Gothic"/>
          <w:szCs w:val="20"/>
        </w:rPr>
        <w:t>idea&amp;knowledge</w:t>
      </w:r>
      <w:proofErr w:type="spellEnd"/>
      <w:r w:rsidR="007D7C6A" w:rsidRPr="009C5E7F">
        <w:rPr>
          <w:rFonts w:ascii="Century Gothic" w:hAnsi="Century Gothic"/>
          <w:szCs w:val="20"/>
        </w:rPr>
        <w:t xml:space="preserve"> exchange between the EU and target countries HEIs and will </w:t>
      </w:r>
      <w:r w:rsidR="00AD33B0" w:rsidRPr="009C5E7F">
        <w:rPr>
          <w:rFonts w:ascii="Century Gothic" w:hAnsi="Century Gothic"/>
          <w:szCs w:val="20"/>
        </w:rPr>
        <w:t>be formed as follows:</w:t>
      </w:r>
    </w:p>
    <w:p w14:paraId="4D36A4F3" w14:textId="21043993" w:rsidR="00AD33B0" w:rsidRPr="009C5E7F" w:rsidRDefault="00AD33B0" w:rsidP="00A33A18">
      <w:pPr>
        <w:pStyle w:val="ListParagraph"/>
        <w:numPr>
          <w:ilvl w:val="1"/>
          <w:numId w:val="13"/>
        </w:numPr>
        <w:spacing w:line="240" w:lineRule="auto"/>
        <w:rPr>
          <w:rFonts w:ascii="Century Gothic" w:hAnsi="Century Gothic"/>
          <w:szCs w:val="20"/>
        </w:rPr>
      </w:pPr>
      <w:r w:rsidRPr="009C5E7F">
        <w:rPr>
          <w:rFonts w:ascii="Century Gothic" w:hAnsi="Century Gothic"/>
          <w:szCs w:val="20"/>
        </w:rPr>
        <w:t>DOBA will support partners from Albania: UNISHK, UNIVLORA, and UNKO</w:t>
      </w:r>
    </w:p>
    <w:p w14:paraId="722E0595" w14:textId="641D858E" w:rsidR="00AD33B0" w:rsidRPr="009C5E7F" w:rsidRDefault="00AD33B0" w:rsidP="00A33A18">
      <w:pPr>
        <w:pStyle w:val="ListParagraph"/>
        <w:numPr>
          <w:ilvl w:val="1"/>
          <w:numId w:val="13"/>
        </w:numPr>
        <w:spacing w:line="240" w:lineRule="auto"/>
        <w:rPr>
          <w:rFonts w:ascii="Century Gothic" w:hAnsi="Century Gothic"/>
          <w:szCs w:val="20"/>
        </w:rPr>
      </w:pPr>
      <w:r w:rsidRPr="009C5E7F">
        <w:rPr>
          <w:rFonts w:ascii="Century Gothic" w:hAnsi="Century Gothic"/>
          <w:szCs w:val="20"/>
        </w:rPr>
        <w:t>POLIMI will support partners from BiH: UES and UNIBL</w:t>
      </w:r>
    </w:p>
    <w:p w14:paraId="5E1907BE" w14:textId="5B999677" w:rsidR="00AD33B0" w:rsidRPr="009C5E7F" w:rsidRDefault="00AD33B0" w:rsidP="00A33A18">
      <w:pPr>
        <w:pStyle w:val="ListParagraph"/>
        <w:numPr>
          <w:ilvl w:val="1"/>
          <w:numId w:val="13"/>
        </w:numPr>
        <w:spacing w:line="240" w:lineRule="auto"/>
        <w:rPr>
          <w:rFonts w:ascii="Century Gothic" w:hAnsi="Century Gothic"/>
          <w:szCs w:val="20"/>
        </w:rPr>
      </w:pPr>
      <w:r w:rsidRPr="009C5E7F">
        <w:rPr>
          <w:rFonts w:ascii="Century Gothic" w:hAnsi="Century Gothic"/>
          <w:szCs w:val="20"/>
        </w:rPr>
        <w:t>TUD will support partner from MNE: UOM and UDG</w:t>
      </w:r>
    </w:p>
    <w:p w14:paraId="4F4C4A1C" w14:textId="7741E4D1" w:rsidR="00A0176D" w:rsidRPr="009C5E7F" w:rsidRDefault="00A0176D" w:rsidP="00A0176D">
      <w:pPr>
        <w:spacing w:after="120" w:line="360" w:lineRule="auto"/>
        <w:rPr>
          <w:rFonts w:ascii="Century Gothic" w:hAnsi="Century Gothic"/>
          <w:i/>
          <w:iCs/>
          <w:sz w:val="18"/>
          <w:szCs w:val="18"/>
        </w:rPr>
      </w:pPr>
      <w:bookmarkStart w:id="6" w:name="_Hlk125543783"/>
      <w:r w:rsidRPr="009C5E7F">
        <w:rPr>
          <w:rFonts w:ascii="Century Gothic" w:hAnsi="Century Gothic"/>
          <w:i/>
          <w:iCs/>
          <w:sz w:val="18"/>
          <w:szCs w:val="18"/>
        </w:rPr>
        <w:t>*Presentation available in MS Teams.</w:t>
      </w:r>
    </w:p>
    <w:p w14:paraId="718C1154" w14:textId="77777777" w:rsidR="00D2237A" w:rsidRDefault="00D2237A" w:rsidP="008262E8">
      <w:pPr>
        <w:pStyle w:val="Heading3"/>
        <w:rPr>
          <w:rFonts w:ascii="Century Gothic" w:hAnsi="Century Gothic"/>
          <w:b w:val="0"/>
          <w:bCs/>
          <w:color w:val="C00000"/>
          <w:sz w:val="20"/>
          <w:szCs w:val="20"/>
          <w:lang w:eastAsia="ja-JP"/>
        </w:rPr>
      </w:pPr>
    </w:p>
    <w:p w14:paraId="4558E211" w14:textId="07AF779A" w:rsidR="004D3437" w:rsidRPr="009C5E7F" w:rsidRDefault="004D3437" w:rsidP="008262E8">
      <w:pPr>
        <w:pStyle w:val="Heading3"/>
        <w:rPr>
          <w:rFonts w:ascii="Century Gothic" w:hAnsi="Century Gothic"/>
          <w:b w:val="0"/>
          <w:bCs/>
          <w:color w:val="C00000"/>
          <w:sz w:val="20"/>
          <w:szCs w:val="20"/>
          <w:lang w:eastAsia="ja-JP"/>
        </w:rPr>
      </w:pPr>
      <w:bookmarkStart w:id="7" w:name="_Toc126591804"/>
      <w:r w:rsidRPr="009C5E7F">
        <w:rPr>
          <w:rFonts w:ascii="Century Gothic" w:hAnsi="Century Gothic"/>
          <w:b w:val="0"/>
          <w:bCs/>
          <w:color w:val="C00000"/>
          <w:sz w:val="20"/>
          <w:szCs w:val="20"/>
          <w:lang w:eastAsia="ja-JP"/>
        </w:rPr>
        <w:t xml:space="preserve">WP2 Comparative Analysis of Smart </w:t>
      </w:r>
      <w:proofErr w:type="spellStart"/>
      <w:r w:rsidRPr="009C5E7F">
        <w:rPr>
          <w:rFonts w:ascii="Century Gothic" w:hAnsi="Century Gothic"/>
          <w:b w:val="0"/>
          <w:bCs/>
          <w:color w:val="C00000"/>
          <w:sz w:val="20"/>
          <w:szCs w:val="20"/>
          <w:lang w:eastAsia="ja-JP"/>
        </w:rPr>
        <w:t>Specialisation</w:t>
      </w:r>
      <w:proofErr w:type="spellEnd"/>
      <w:r w:rsidRPr="009C5E7F">
        <w:rPr>
          <w:rFonts w:ascii="Century Gothic" w:hAnsi="Century Gothic"/>
          <w:b w:val="0"/>
          <w:bCs/>
          <w:color w:val="C00000"/>
          <w:sz w:val="20"/>
          <w:szCs w:val="20"/>
          <w:lang w:eastAsia="ja-JP"/>
        </w:rPr>
        <w:t xml:space="preserve"> Efforts</w:t>
      </w:r>
      <w:bookmarkEnd w:id="7"/>
    </w:p>
    <w:bookmarkEnd w:id="6"/>
    <w:p w14:paraId="2F8504B1" w14:textId="77777777" w:rsidR="00A0176D" w:rsidRPr="009C5E7F" w:rsidRDefault="00A0176D" w:rsidP="00A0176D">
      <w:pPr>
        <w:tabs>
          <w:tab w:val="left" w:pos="1704"/>
        </w:tabs>
        <w:spacing w:line="240" w:lineRule="auto"/>
        <w:rPr>
          <w:rFonts w:ascii="Century Gothic" w:hAnsi="Century Gothic"/>
          <w:szCs w:val="20"/>
          <w:lang w:eastAsia="ja-JP"/>
        </w:rPr>
      </w:pPr>
    </w:p>
    <w:p w14:paraId="48F18E1A" w14:textId="0CA595D5" w:rsidR="007D7C6A" w:rsidRPr="009C5E7F" w:rsidRDefault="004D3437" w:rsidP="00A0176D">
      <w:pPr>
        <w:tabs>
          <w:tab w:val="left" w:pos="1704"/>
        </w:tabs>
        <w:spacing w:line="240" w:lineRule="auto"/>
        <w:rPr>
          <w:rFonts w:ascii="Century Gothic" w:hAnsi="Century Gothic"/>
          <w:szCs w:val="20"/>
          <w:lang w:eastAsia="ja-JP"/>
        </w:rPr>
      </w:pPr>
      <w:proofErr w:type="spellStart"/>
      <w:r w:rsidRPr="009C5E7F">
        <w:rPr>
          <w:rFonts w:ascii="Century Gothic" w:hAnsi="Century Gothic"/>
          <w:szCs w:val="20"/>
          <w:lang w:eastAsia="ja-JP"/>
        </w:rPr>
        <w:t>Anotnella</w:t>
      </w:r>
      <w:proofErr w:type="spellEnd"/>
      <w:r w:rsidRPr="009C5E7F">
        <w:rPr>
          <w:rFonts w:ascii="Century Gothic" w:hAnsi="Century Gothic"/>
          <w:szCs w:val="20"/>
          <w:lang w:eastAsia="ja-JP"/>
        </w:rPr>
        <w:t xml:space="preserve"> Contin, POLIMI and</w:t>
      </w:r>
      <w:r w:rsidR="008262E8" w:rsidRPr="009C5E7F">
        <w:rPr>
          <w:rFonts w:ascii="Century Gothic" w:hAnsi="Century Gothic"/>
          <w:szCs w:val="20"/>
          <w:lang w:eastAsia="ja-JP"/>
        </w:rPr>
        <w:t xml:space="preserve"> Alessandra </w:t>
      </w:r>
      <w:proofErr w:type="spellStart"/>
      <w:r w:rsidR="008262E8" w:rsidRPr="009C5E7F">
        <w:rPr>
          <w:rFonts w:ascii="Century Gothic" w:hAnsi="Century Gothic"/>
          <w:szCs w:val="20"/>
          <w:lang w:eastAsia="ja-JP"/>
        </w:rPr>
        <w:t>Pandolfi</w:t>
      </w:r>
      <w:proofErr w:type="spellEnd"/>
      <w:r w:rsidR="008262E8" w:rsidRPr="009C5E7F">
        <w:rPr>
          <w:rFonts w:ascii="Century Gothic" w:hAnsi="Century Gothic"/>
          <w:szCs w:val="20"/>
          <w:lang w:eastAsia="ja-JP"/>
        </w:rPr>
        <w:t>, POLIMI</w:t>
      </w:r>
      <w:r w:rsidR="007D7C6A" w:rsidRPr="009C5E7F">
        <w:rPr>
          <w:rFonts w:ascii="Century Gothic" w:hAnsi="Century Gothic"/>
          <w:szCs w:val="20"/>
          <w:lang w:eastAsia="ja-JP"/>
        </w:rPr>
        <w:t xml:space="preserve"> reflect on the Surveys on the </w:t>
      </w:r>
      <w:r w:rsidR="00ED0EF9" w:rsidRPr="009C5E7F">
        <w:rPr>
          <w:rFonts w:ascii="Century Gothic" w:hAnsi="Century Gothic"/>
          <w:szCs w:val="20"/>
          <w:lang w:eastAsia="ja-JP"/>
        </w:rPr>
        <w:t>NSSS received</w:t>
      </w:r>
      <w:r w:rsidR="007D7C6A" w:rsidRPr="009C5E7F">
        <w:rPr>
          <w:rFonts w:ascii="Century Gothic" w:hAnsi="Century Gothic"/>
          <w:szCs w:val="20"/>
          <w:lang w:eastAsia="ja-JP"/>
        </w:rPr>
        <w:t xml:space="preserve"> so far (5 altogether) and pointing out the need for input from all partners. They presented focus group guidelines and run a simulation of focus groups with partners from target countries</w:t>
      </w:r>
      <w:r w:rsidR="00A0176D" w:rsidRPr="009C5E7F">
        <w:rPr>
          <w:rFonts w:ascii="Century Gothic" w:hAnsi="Century Gothic"/>
          <w:szCs w:val="20"/>
          <w:lang w:eastAsia="ja-JP"/>
        </w:rPr>
        <w:t xml:space="preserve">. A case of BiH is </w:t>
      </w:r>
    </w:p>
    <w:p w14:paraId="08EBBD0E" w14:textId="3E341C18" w:rsidR="007D7C6A" w:rsidRPr="009C5E7F" w:rsidRDefault="007D7C6A" w:rsidP="00A0176D">
      <w:pPr>
        <w:spacing w:line="240" w:lineRule="auto"/>
        <w:rPr>
          <w:rFonts w:ascii="Century Gothic" w:hAnsi="Century Gothic"/>
          <w:b/>
          <w:bCs/>
          <w:szCs w:val="20"/>
        </w:rPr>
      </w:pPr>
      <w:r w:rsidRPr="009C5E7F">
        <w:rPr>
          <w:rFonts w:ascii="Century Gothic" w:hAnsi="Century Gothic"/>
          <w:b/>
          <w:bCs/>
          <w:szCs w:val="20"/>
        </w:rPr>
        <w:t>Discussion and To-Do Items</w:t>
      </w:r>
    </w:p>
    <w:p w14:paraId="3335285F" w14:textId="42D38F0D" w:rsidR="007D7C6A" w:rsidRPr="009C5E7F" w:rsidRDefault="007D7C6A" w:rsidP="00A33A18">
      <w:pPr>
        <w:pStyle w:val="ListParagraph"/>
        <w:numPr>
          <w:ilvl w:val="0"/>
          <w:numId w:val="14"/>
        </w:numPr>
        <w:spacing w:line="240" w:lineRule="auto"/>
        <w:rPr>
          <w:rFonts w:ascii="Century Gothic" w:hAnsi="Century Gothic"/>
          <w:szCs w:val="20"/>
        </w:rPr>
      </w:pPr>
      <w:r w:rsidRPr="009C5E7F">
        <w:rPr>
          <w:rFonts w:ascii="Century Gothic" w:hAnsi="Century Gothic"/>
          <w:szCs w:val="20"/>
        </w:rPr>
        <w:t>Input from ALL partners is required to complete the WP and the related deliverable</w:t>
      </w:r>
    </w:p>
    <w:p w14:paraId="4923BF09" w14:textId="7DDC7FFC" w:rsidR="00A0176D" w:rsidRPr="009C5E7F" w:rsidRDefault="00A0176D" w:rsidP="00A33A18">
      <w:pPr>
        <w:pStyle w:val="ListParagraph"/>
        <w:numPr>
          <w:ilvl w:val="0"/>
          <w:numId w:val="14"/>
        </w:numPr>
        <w:spacing w:line="240" w:lineRule="auto"/>
        <w:rPr>
          <w:rFonts w:ascii="Century Gothic" w:hAnsi="Century Gothic"/>
          <w:szCs w:val="20"/>
        </w:rPr>
      </w:pPr>
      <w:r w:rsidRPr="009C5E7F">
        <w:rPr>
          <w:rFonts w:ascii="Century Gothic" w:hAnsi="Century Gothic"/>
          <w:szCs w:val="20"/>
        </w:rPr>
        <w:t>As per the project application, comparative analysis should include comparison of data with Central, Southern and Northern Europe</w:t>
      </w:r>
      <w:r w:rsidR="00D2237A">
        <w:rPr>
          <w:rFonts w:ascii="Century Gothic" w:hAnsi="Century Gothic"/>
          <w:szCs w:val="20"/>
        </w:rPr>
        <w:t>.</w:t>
      </w:r>
    </w:p>
    <w:p w14:paraId="7026A779" w14:textId="0F26DFEF" w:rsidR="007D7C6A" w:rsidRPr="009C5E7F" w:rsidRDefault="007D7C6A" w:rsidP="00A33A18">
      <w:pPr>
        <w:pStyle w:val="ListParagraph"/>
        <w:numPr>
          <w:ilvl w:val="0"/>
          <w:numId w:val="14"/>
        </w:numPr>
        <w:spacing w:line="240" w:lineRule="auto"/>
        <w:rPr>
          <w:rFonts w:ascii="Century Gothic" w:hAnsi="Century Gothic"/>
          <w:szCs w:val="20"/>
        </w:rPr>
      </w:pPr>
      <w:r w:rsidRPr="009C5E7F">
        <w:rPr>
          <w:rFonts w:ascii="Century Gothic" w:hAnsi="Century Gothic"/>
          <w:szCs w:val="20"/>
        </w:rPr>
        <w:t>Further instructions for the input required from partners and focus group implementation will follow shortly after the meeting</w:t>
      </w:r>
      <w:r w:rsidR="00D2237A">
        <w:rPr>
          <w:rFonts w:ascii="Century Gothic" w:hAnsi="Century Gothic"/>
          <w:szCs w:val="20"/>
        </w:rPr>
        <w:t>.</w:t>
      </w:r>
    </w:p>
    <w:p w14:paraId="206B4384" w14:textId="2581C12C" w:rsidR="007D7C6A" w:rsidRPr="009C5E7F" w:rsidRDefault="007D7C6A" w:rsidP="00A33A18">
      <w:pPr>
        <w:pStyle w:val="ListParagraph"/>
        <w:numPr>
          <w:ilvl w:val="0"/>
          <w:numId w:val="14"/>
        </w:numPr>
        <w:spacing w:line="240" w:lineRule="auto"/>
        <w:rPr>
          <w:rFonts w:ascii="Century Gothic" w:hAnsi="Century Gothic"/>
          <w:szCs w:val="20"/>
        </w:rPr>
      </w:pPr>
      <w:r w:rsidRPr="009C5E7F">
        <w:rPr>
          <w:rFonts w:ascii="Century Gothic" w:hAnsi="Century Gothic"/>
          <w:szCs w:val="20"/>
        </w:rPr>
        <w:t xml:space="preserve">National coordinators and business support </w:t>
      </w:r>
      <w:proofErr w:type="spellStart"/>
      <w:r w:rsidRPr="009C5E7F">
        <w:rPr>
          <w:rFonts w:ascii="Century Gothic" w:hAnsi="Century Gothic"/>
          <w:szCs w:val="20"/>
        </w:rPr>
        <w:t>organisations</w:t>
      </w:r>
      <w:proofErr w:type="spellEnd"/>
      <w:r w:rsidRPr="009C5E7F">
        <w:rPr>
          <w:rFonts w:ascii="Century Gothic" w:hAnsi="Century Gothic"/>
          <w:szCs w:val="20"/>
        </w:rPr>
        <w:t xml:space="preserve"> to be included in the information generation process</w:t>
      </w:r>
      <w:r w:rsidR="00D2237A">
        <w:rPr>
          <w:rFonts w:ascii="Century Gothic" w:hAnsi="Century Gothic"/>
          <w:szCs w:val="20"/>
        </w:rPr>
        <w:t>.</w:t>
      </w:r>
    </w:p>
    <w:p w14:paraId="2A08C864" w14:textId="7834F563" w:rsidR="00792D44" w:rsidRPr="00B00D8D" w:rsidRDefault="00400D20" w:rsidP="00B00D8D">
      <w:pPr>
        <w:pStyle w:val="ListParagraph"/>
        <w:numPr>
          <w:ilvl w:val="0"/>
          <w:numId w:val="14"/>
        </w:numPr>
        <w:spacing w:line="240" w:lineRule="auto"/>
        <w:rPr>
          <w:rFonts w:ascii="Century Gothic" w:hAnsi="Century Gothic"/>
          <w:szCs w:val="20"/>
        </w:rPr>
      </w:pPr>
      <w:r w:rsidRPr="009C5E7F">
        <w:rPr>
          <w:rFonts w:ascii="Century Gothic" w:hAnsi="Century Gothic"/>
          <w:szCs w:val="20"/>
        </w:rPr>
        <w:t>WP4 planned for M1 – M4, minor deviations from the plan are possible but partners need to speed up their activities and provide input for the WP2 to be completed by M5.</w:t>
      </w:r>
    </w:p>
    <w:p w14:paraId="66B74159" w14:textId="31590C4F" w:rsidR="00A0176D" w:rsidRPr="009C5E7F" w:rsidRDefault="00A0176D" w:rsidP="00A0176D">
      <w:pPr>
        <w:spacing w:after="120" w:line="360" w:lineRule="auto"/>
        <w:ind w:left="1440" w:hanging="1440"/>
        <w:rPr>
          <w:rFonts w:ascii="Century Gothic" w:hAnsi="Century Gothic"/>
          <w:b/>
          <w:bCs/>
          <w:szCs w:val="20"/>
          <w:lang w:eastAsia="ja-JP"/>
        </w:rPr>
      </w:pPr>
      <w:r w:rsidRPr="009C5E7F">
        <w:rPr>
          <w:rFonts w:ascii="Century Gothic" w:hAnsi="Century Gothic"/>
          <w:b/>
          <w:bCs/>
          <w:szCs w:val="20"/>
          <w:lang w:eastAsia="ja-JP"/>
        </w:rPr>
        <w:lastRenderedPageBreak/>
        <w:t>Study Visit 1</w:t>
      </w:r>
    </w:p>
    <w:p w14:paraId="36BC3B27" w14:textId="77777777" w:rsidR="00A0176D" w:rsidRPr="009C5E7F" w:rsidRDefault="00A0176D" w:rsidP="00A33A18">
      <w:pPr>
        <w:pStyle w:val="Title"/>
        <w:numPr>
          <w:ilvl w:val="0"/>
          <w:numId w:val="11"/>
        </w:numPr>
        <w:spacing w:after="0"/>
        <w:rPr>
          <w:rFonts w:ascii="Century Gothic" w:hAnsi="Century Gothic"/>
          <w:b w:val="0"/>
          <w:i/>
          <w:iCs/>
          <w:color w:val="000000" w:themeColor="text1"/>
          <w:sz w:val="20"/>
          <w:szCs w:val="20"/>
        </w:rPr>
      </w:pPr>
      <w:r w:rsidRPr="009C5E7F">
        <w:rPr>
          <w:rFonts w:ascii="Century Gothic" w:hAnsi="Century Gothic"/>
          <w:bCs/>
          <w:color w:val="000000" w:themeColor="text1"/>
          <w:sz w:val="20"/>
          <w:szCs w:val="20"/>
        </w:rPr>
        <w:t xml:space="preserve">Slovenian Sustainable Smart </w:t>
      </w:r>
      <w:proofErr w:type="spellStart"/>
      <w:r w:rsidRPr="009C5E7F">
        <w:rPr>
          <w:rFonts w:ascii="Century Gothic" w:hAnsi="Century Gothic"/>
          <w:bCs/>
          <w:color w:val="000000" w:themeColor="text1"/>
          <w:sz w:val="20"/>
          <w:szCs w:val="20"/>
        </w:rPr>
        <w:t>Specialisation</w:t>
      </w:r>
      <w:proofErr w:type="spellEnd"/>
      <w:r w:rsidRPr="009C5E7F">
        <w:rPr>
          <w:rFonts w:ascii="Century Gothic" w:hAnsi="Century Gothic"/>
          <w:bCs/>
          <w:color w:val="000000" w:themeColor="text1"/>
          <w:sz w:val="20"/>
          <w:szCs w:val="20"/>
        </w:rPr>
        <w:t xml:space="preserve"> Strategy 2030 in brief</w:t>
      </w:r>
      <w:r w:rsidRPr="009C5E7F">
        <w:rPr>
          <w:rFonts w:ascii="Century Gothic" w:hAnsi="Century Gothic"/>
          <w:bCs/>
          <w:color w:val="000000" w:themeColor="text1"/>
          <w:sz w:val="20"/>
          <w:szCs w:val="20"/>
        </w:rPr>
        <w:br/>
      </w:r>
      <w:r w:rsidRPr="009C5E7F">
        <w:rPr>
          <w:rFonts w:ascii="Century Gothic" w:hAnsi="Century Gothic"/>
          <w:b w:val="0"/>
          <w:i/>
          <w:iCs/>
          <w:color w:val="000000" w:themeColor="text1"/>
          <w:sz w:val="20"/>
          <w:szCs w:val="20"/>
        </w:rPr>
        <w:t xml:space="preserve">Mateja Geder, DOBA </w:t>
      </w:r>
    </w:p>
    <w:p w14:paraId="6E36147E" w14:textId="77777777" w:rsidR="00A0176D" w:rsidRPr="009C5E7F" w:rsidRDefault="00A0176D" w:rsidP="00A33A18">
      <w:pPr>
        <w:pStyle w:val="Title"/>
        <w:numPr>
          <w:ilvl w:val="0"/>
          <w:numId w:val="11"/>
        </w:numPr>
        <w:spacing w:after="0"/>
        <w:rPr>
          <w:rFonts w:ascii="Century Gothic" w:hAnsi="Century Gothic"/>
          <w:b w:val="0"/>
          <w:i/>
          <w:iCs/>
          <w:color w:val="000000" w:themeColor="text1"/>
          <w:sz w:val="20"/>
          <w:szCs w:val="20"/>
        </w:rPr>
      </w:pPr>
      <w:r w:rsidRPr="009C5E7F">
        <w:rPr>
          <w:rFonts w:ascii="Century Gothic" w:hAnsi="Century Gothic"/>
          <w:bCs/>
          <w:color w:val="000000" w:themeColor="text1"/>
          <w:sz w:val="20"/>
          <w:szCs w:val="20"/>
        </w:rPr>
        <w:t>Strategic Research and Innovation Partnership (SRIP) – Networks for the transition into the circular economy</w:t>
      </w:r>
      <w:r w:rsidRPr="009C5E7F">
        <w:rPr>
          <w:rFonts w:ascii="Century Gothic" w:hAnsi="Century Gothic"/>
          <w:bCs/>
          <w:color w:val="000000" w:themeColor="text1"/>
          <w:sz w:val="20"/>
          <w:szCs w:val="20"/>
        </w:rPr>
        <w:br/>
      </w:r>
      <w:r w:rsidRPr="009C5E7F">
        <w:rPr>
          <w:rFonts w:ascii="Century Gothic" w:hAnsi="Century Gothic"/>
          <w:b w:val="0"/>
          <w:i/>
          <w:iCs/>
          <w:color w:val="000000" w:themeColor="text1"/>
          <w:sz w:val="20"/>
          <w:szCs w:val="20"/>
        </w:rPr>
        <w:t xml:space="preserve">Nina Meglič, Chamber of Commerce and Industry of </w:t>
      </w:r>
      <w:proofErr w:type="spellStart"/>
      <w:r w:rsidRPr="009C5E7F">
        <w:rPr>
          <w:rFonts w:ascii="Century Gothic" w:hAnsi="Century Gothic"/>
          <w:b w:val="0"/>
          <w:i/>
          <w:iCs/>
          <w:color w:val="000000" w:themeColor="text1"/>
          <w:sz w:val="20"/>
          <w:szCs w:val="20"/>
        </w:rPr>
        <w:t>Štajerska</w:t>
      </w:r>
      <w:proofErr w:type="spellEnd"/>
      <w:r w:rsidRPr="009C5E7F">
        <w:rPr>
          <w:rFonts w:ascii="Century Gothic" w:hAnsi="Century Gothic"/>
          <w:b w:val="0"/>
          <w:i/>
          <w:iCs/>
          <w:color w:val="000000" w:themeColor="text1"/>
          <w:sz w:val="20"/>
          <w:szCs w:val="20"/>
        </w:rPr>
        <w:t>, Head of SRIP Circular Economy</w:t>
      </w:r>
    </w:p>
    <w:p w14:paraId="2BBD10FF" w14:textId="77777777" w:rsidR="00A0176D" w:rsidRPr="009C5E7F" w:rsidRDefault="00A0176D" w:rsidP="00A33A18">
      <w:pPr>
        <w:pStyle w:val="Title"/>
        <w:numPr>
          <w:ilvl w:val="0"/>
          <w:numId w:val="11"/>
        </w:numPr>
        <w:spacing w:after="0"/>
        <w:rPr>
          <w:rFonts w:ascii="Century Gothic" w:hAnsi="Century Gothic"/>
          <w:b w:val="0"/>
          <w:i/>
          <w:iCs/>
          <w:color w:val="000000" w:themeColor="text1"/>
          <w:sz w:val="20"/>
          <w:szCs w:val="20"/>
        </w:rPr>
      </w:pPr>
      <w:r w:rsidRPr="009C5E7F">
        <w:rPr>
          <w:rFonts w:ascii="Century Gothic" w:hAnsi="Century Gothic"/>
          <w:bCs/>
          <w:color w:val="000000" w:themeColor="text1"/>
          <w:sz w:val="20"/>
          <w:szCs w:val="20"/>
        </w:rPr>
        <w:t>Strategy Smart City Maribor 2030</w:t>
      </w:r>
      <w:r w:rsidRPr="009C5E7F">
        <w:rPr>
          <w:rFonts w:ascii="Century Gothic" w:hAnsi="Century Gothic"/>
          <w:bCs/>
          <w:color w:val="000000" w:themeColor="text1"/>
          <w:sz w:val="20"/>
          <w:szCs w:val="20"/>
        </w:rPr>
        <w:br/>
      </w:r>
      <w:r w:rsidRPr="009C5E7F">
        <w:rPr>
          <w:rFonts w:ascii="Century Gothic" w:hAnsi="Century Gothic"/>
          <w:b w:val="0"/>
          <w:color w:val="000000" w:themeColor="text1"/>
          <w:sz w:val="20"/>
          <w:szCs w:val="20"/>
        </w:rPr>
        <w:t>Dr Andrej Žižek, Institute of Urban Planning Maribor</w:t>
      </w:r>
    </w:p>
    <w:p w14:paraId="0F41DDC8" w14:textId="77777777" w:rsidR="00A0176D" w:rsidRPr="009C5E7F" w:rsidRDefault="00A0176D" w:rsidP="00A33A18">
      <w:pPr>
        <w:pStyle w:val="Title"/>
        <w:numPr>
          <w:ilvl w:val="0"/>
          <w:numId w:val="11"/>
        </w:numPr>
        <w:spacing w:after="0"/>
        <w:rPr>
          <w:rFonts w:ascii="Century Gothic" w:hAnsi="Century Gothic"/>
          <w:b w:val="0"/>
          <w:i/>
          <w:iCs/>
          <w:color w:val="000000" w:themeColor="text1"/>
          <w:sz w:val="20"/>
          <w:szCs w:val="20"/>
        </w:rPr>
      </w:pPr>
      <w:r w:rsidRPr="009C5E7F">
        <w:rPr>
          <w:rFonts w:ascii="Century Gothic" w:hAnsi="Century Gothic"/>
          <w:bCs/>
          <w:color w:val="000000" w:themeColor="text1"/>
          <w:sz w:val="20"/>
          <w:szCs w:val="20"/>
        </w:rPr>
        <w:t>Effective implementation of smart and green solutions from the industry:</w:t>
      </w:r>
    </w:p>
    <w:p w14:paraId="6CE5FEA5" w14:textId="77777777" w:rsidR="00A0176D" w:rsidRPr="009C5E7F" w:rsidRDefault="00A0176D" w:rsidP="00A33A18">
      <w:pPr>
        <w:pStyle w:val="Title"/>
        <w:numPr>
          <w:ilvl w:val="0"/>
          <w:numId w:val="12"/>
        </w:numPr>
        <w:spacing w:after="0"/>
        <w:rPr>
          <w:rFonts w:ascii="Century Gothic" w:hAnsi="Century Gothic"/>
          <w:b w:val="0"/>
          <w:sz w:val="18"/>
          <w:szCs w:val="18"/>
        </w:rPr>
      </w:pPr>
      <w:r w:rsidRPr="009C5E7F">
        <w:rPr>
          <w:rFonts w:ascii="Century Gothic" w:hAnsi="Century Gothic"/>
          <w:b w:val="0"/>
          <w:color w:val="000000" w:themeColor="text1"/>
          <w:sz w:val="20"/>
          <w:szCs w:val="20"/>
        </w:rPr>
        <w:t>Dr Aleksandra Lobnik, IOS - Institute of Environmental Protection and Sensors</w:t>
      </w:r>
    </w:p>
    <w:p w14:paraId="4E66FA99" w14:textId="77777777" w:rsidR="00A0176D" w:rsidRPr="009C5E7F" w:rsidRDefault="00A0176D" w:rsidP="00A33A18">
      <w:pPr>
        <w:pStyle w:val="Title"/>
        <w:numPr>
          <w:ilvl w:val="0"/>
          <w:numId w:val="12"/>
        </w:numPr>
        <w:spacing w:after="0"/>
        <w:rPr>
          <w:rFonts w:ascii="Century Gothic" w:hAnsi="Century Gothic"/>
          <w:b w:val="0"/>
          <w:sz w:val="18"/>
          <w:szCs w:val="18"/>
        </w:rPr>
      </w:pPr>
      <w:r w:rsidRPr="009C5E7F">
        <w:rPr>
          <w:rFonts w:ascii="Century Gothic" w:hAnsi="Century Gothic"/>
          <w:b w:val="0"/>
          <w:color w:val="000000" w:themeColor="text1"/>
          <w:sz w:val="20"/>
          <w:szCs w:val="20"/>
        </w:rPr>
        <w:t xml:space="preserve">Nuša Lazar (online), </w:t>
      </w:r>
      <w:proofErr w:type="spellStart"/>
      <w:r w:rsidRPr="009C5E7F">
        <w:rPr>
          <w:rFonts w:ascii="Century Gothic" w:hAnsi="Century Gothic"/>
          <w:b w:val="0"/>
          <w:color w:val="000000" w:themeColor="text1"/>
          <w:sz w:val="20"/>
          <w:szCs w:val="20"/>
        </w:rPr>
        <w:t>Nigrad</w:t>
      </w:r>
      <w:proofErr w:type="spellEnd"/>
      <w:r w:rsidRPr="009C5E7F">
        <w:rPr>
          <w:rFonts w:ascii="Century Gothic" w:hAnsi="Century Gothic"/>
          <w:b w:val="0"/>
          <w:color w:val="000000" w:themeColor="text1"/>
          <w:sz w:val="20"/>
          <w:szCs w:val="20"/>
        </w:rPr>
        <w:t>, Public Utility Company</w:t>
      </w:r>
    </w:p>
    <w:p w14:paraId="5890547B" w14:textId="77777777" w:rsidR="00A0176D" w:rsidRPr="009C5E7F" w:rsidRDefault="00A0176D" w:rsidP="00A0176D">
      <w:pPr>
        <w:pStyle w:val="Title"/>
        <w:rPr>
          <w:rFonts w:ascii="Century Gothic" w:hAnsi="Century Gothic"/>
          <w:b w:val="0"/>
          <w:bCs/>
          <w:i/>
          <w:iCs/>
          <w:color w:val="000000" w:themeColor="text1"/>
          <w:sz w:val="20"/>
          <w:szCs w:val="20"/>
        </w:rPr>
      </w:pPr>
    </w:p>
    <w:p w14:paraId="0D536391" w14:textId="22B6DF1D" w:rsidR="002F275A" w:rsidRPr="00B00D8D" w:rsidRDefault="00A0176D" w:rsidP="00B00D8D">
      <w:pPr>
        <w:pStyle w:val="Title"/>
        <w:rPr>
          <w:rFonts w:ascii="Century Gothic" w:hAnsi="Century Gothic"/>
          <w:b w:val="0"/>
          <w:bCs/>
          <w:color w:val="C00000"/>
          <w:sz w:val="20"/>
          <w:szCs w:val="20"/>
        </w:rPr>
      </w:pPr>
      <w:r w:rsidRPr="009C5E7F">
        <w:rPr>
          <w:rFonts w:ascii="Century Gothic" w:hAnsi="Century Gothic"/>
          <w:b w:val="0"/>
          <w:bCs/>
          <w:i/>
          <w:iCs/>
          <w:color w:val="000000" w:themeColor="text1"/>
          <w:sz w:val="20"/>
          <w:szCs w:val="20"/>
        </w:rPr>
        <w:t xml:space="preserve">*Study </w:t>
      </w:r>
      <w:r w:rsidR="00D2237A" w:rsidRPr="009C5E7F">
        <w:rPr>
          <w:rFonts w:ascii="Century Gothic" w:hAnsi="Century Gothic"/>
          <w:b w:val="0"/>
          <w:bCs/>
          <w:i/>
          <w:iCs/>
          <w:color w:val="000000" w:themeColor="text1"/>
          <w:sz w:val="20"/>
          <w:szCs w:val="20"/>
        </w:rPr>
        <w:t>visit</w:t>
      </w:r>
      <w:r w:rsidR="00D2237A">
        <w:rPr>
          <w:rFonts w:ascii="Century Gothic" w:hAnsi="Century Gothic"/>
          <w:b w:val="0"/>
          <w:bCs/>
          <w:i/>
          <w:iCs/>
          <w:color w:val="000000" w:themeColor="text1"/>
          <w:sz w:val="20"/>
          <w:szCs w:val="20"/>
        </w:rPr>
        <w:t>’s</w:t>
      </w:r>
      <w:r w:rsidRPr="009C5E7F">
        <w:rPr>
          <w:rFonts w:ascii="Century Gothic" w:hAnsi="Century Gothic"/>
          <w:b w:val="0"/>
          <w:bCs/>
          <w:i/>
          <w:iCs/>
          <w:color w:val="000000" w:themeColor="text1"/>
          <w:sz w:val="20"/>
          <w:szCs w:val="20"/>
        </w:rPr>
        <w:t xml:space="preserve"> presentations available in MS Teams:</w:t>
      </w:r>
      <w:r w:rsidRPr="009C5E7F">
        <w:rPr>
          <w:rFonts w:ascii="Century Gothic" w:hAnsi="Century Gothic"/>
          <w:b w:val="0"/>
          <w:bCs/>
          <w:color w:val="000000" w:themeColor="text1"/>
          <w:sz w:val="20"/>
          <w:szCs w:val="20"/>
        </w:rPr>
        <w:t xml:space="preserve"> </w:t>
      </w:r>
    </w:p>
    <w:p w14:paraId="61D5A66D" w14:textId="66AE4D98" w:rsidR="008510E9" w:rsidRPr="009C5E7F" w:rsidRDefault="004D3437" w:rsidP="008262E8">
      <w:pPr>
        <w:pStyle w:val="Heading3"/>
        <w:rPr>
          <w:rFonts w:ascii="Century Gothic" w:hAnsi="Century Gothic"/>
          <w:b w:val="0"/>
          <w:bCs/>
          <w:color w:val="C00000"/>
          <w:sz w:val="20"/>
          <w:szCs w:val="20"/>
          <w:lang w:eastAsia="ja-JP"/>
        </w:rPr>
      </w:pPr>
      <w:bookmarkStart w:id="8" w:name="_Toc126591805"/>
      <w:r w:rsidRPr="009C5E7F">
        <w:rPr>
          <w:rFonts w:ascii="Century Gothic" w:hAnsi="Century Gothic"/>
          <w:b w:val="0"/>
          <w:bCs/>
          <w:color w:val="C00000"/>
          <w:sz w:val="20"/>
          <w:szCs w:val="20"/>
          <w:lang w:eastAsia="ja-JP"/>
        </w:rPr>
        <w:t xml:space="preserve">WP4 Technical setup of the SMART Innovation </w:t>
      </w:r>
      <w:proofErr w:type="spellStart"/>
      <w:r w:rsidRPr="009C5E7F">
        <w:rPr>
          <w:rFonts w:ascii="Century Gothic" w:hAnsi="Century Gothic"/>
          <w:b w:val="0"/>
          <w:bCs/>
          <w:color w:val="C00000"/>
          <w:sz w:val="20"/>
          <w:szCs w:val="20"/>
          <w:lang w:eastAsia="ja-JP"/>
        </w:rPr>
        <w:t>Centres</w:t>
      </w:r>
      <w:bookmarkEnd w:id="8"/>
      <w:proofErr w:type="spellEnd"/>
    </w:p>
    <w:p w14:paraId="1BB9F730" w14:textId="77777777" w:rsidR="00A0176D" w:rsidRPr="009C5E7F" w:rsidRDefault="00A0176D" w:rsidP="00A0176D">
      <w:pPr>
        <w:spacing w:line="240" w:lineRule="auto"/>
        <w:ind w:left="1440" w:hanging="1440"/>
        <w:contextualSpacing/>
        <w:rPr>
          <w:rFonts w:ascii="Century Gothic" w:hAnsi="Century Gothic"/>
          <w:i/>
          <w:iCs/>
          <w:sz w:val="18"/>
          <w:szCs w:val="18"/>
          <w:lang w:eastAsia="ja-JP"/>
        </w:rPr>
      </w:pPr>
    </w:p>
    <w:p w14:paraId="301E6D6B" w14:textId="77777777" w:rsidR="00A0176D" w:rsidRPr="009C5E7F" w:rsidRDefault="004D3437" w:rsidP="00A0176D">
      <w:pPr>
        <w:spacing w:line="240" w:lineRule="auto"/>
        <w:ind w:left="1440" w:hanging="1440"/>
        <w:contextualSpacing/>
        <w:rPr>
          <w:rFonts w:ascii="Century Gothic" w:hAnsi="Century Gothic"/>
          <w:szCs w:val="20"/>
          <w:lang w:eastAsia="ja-JP"/>
        </w:rPr>
      </w:pPr>
      <w:proofErr w:type="spellStart"/>
      <w:r w:rsidRPr="009C5E7F">
        <w:rPr>
          <w:rFonts w:ascii="Century Gothic" w:hAnsi="Century Gothic"/>
          <w:b/>
          <w:bCs/>
          <w:szCs w:val="20"/>
          <w:lang w:eastAsia="ja-JP"/>
        </w:rPr>
        <w:t>Nenad</w:t>
      </w:r>
      <w:proofErr w:type="spellEnd"/>
      <w:r w:rsidRPr="009C5E7F">
        <w:rPr>
          <w:rFonts w:ascii="Century Gothic" w:hAnsi="Century Gothic"/>
          <w:b/>
          <w:bCs/>
          <w:szCs w:val="20"/>
          <w:lang w:eastAsia="ja-JP"/>
        </w:rPr>
        <w:t xml:space="preserve"> </w:t>
      </w:r>
      <w:proofErr w:type="spellStart"/>
      <w:r w:rsidRPr="009C5E7F">
        <w:rPr>
          <w:rFonts w:ascii="Century Gothic" w:hAnsi="Century Gothic"/>
          <w:b/>
          <w:bCs/>
          <w:szCs w:val="20"/>
          <w:lang w:eastAsia="ja-JP"/>
        </w:rPr>
        <w:t>Marković</w:t>
      </w:r>
      <w:proofErr w:type="spellEnd"/>
      <w:r w:rsidRPr="009C5E7F">
        <w:rPr>
          <w:rFonts w:ascii="Century Gothic" w:hAnsi="Century Gothic"/>
          <w:b/>
          <w:bCs/>
          <w:szCs w:val="20"/>
          <w:lang w:eastAsia="ja-JP"/>
        </w:rPr>
        <w:t>, UES</w:t>
      </w:r>
      <w:r w:rsidR="00A0176D" w:rsidRPr="009C5E7F">
        <w:rPr>
          <w:rFonts w:ascii="Century Gothic" w:hAnsi="Century Gothic"/>
          <w:i/>
          <w:iCs/>
          <w:szCs w:val="20"/>
          <w:lang w:eastAsia="ja-JP"/>
        </w:rPr>
        <w:t xml:space="preserve"> sums up the </w:t>
      </w:r>
      <w:r w:rsidR="00A0176D" w:rsidRPr="009C5E7F">
        <w:rPr>
          <w:rFonts w:ascii="Century Gothic" w:hAnsi="Century Gothic"/>
          <w:szCs w:val="20"/>
          <w:lang w:eastAsia="ja-JP"/>
        </w:rPr>
        <w:t>discussion on the partners’ need and dilemmas</w:t>
      </w:r>
    </w:p>
    <w:p w14:paraId="04C06AB3" w14:textId="51C93C62" w:rsidR="00A0176D" w:rsidRPr="009C5E7F" w:rsidRDefault="00A0176D" w:rsidP="00A0176D">
      <w:pPr>
        <w:spacing w:line="240" w:lineRule="auto"/>
        <w:ind w:left="1440" w:hanging="1440"/>
        <w:contextualSpacing/>
        <w:rPr>
          <w:rFonts w:ascii="Century Gothic" w:hAnsi="Century Gothic"/>
          <w:szCs w:val="20"/>
          <w:lang w:eastAsia="ja-JP"/>
        </w:rPr>
      </w:pPr>
      <w:r w:rsidRPr="009C5E7F">
        <w:rPr>
          <w:rFonts w:ascii="Century Gothic" w:hAnsi="Century Gothic"/>
          <w:szCs w:val="20"/>
          <w:lang w:eastAsia="ja-JP"/>
        </w:rPr>
        <w:t>procurement procedure, and timeline started at the beginning of the meeting:</w:t>
      </w:r>
    </w:p>
    <w:p w14:paraId="5D9FA23D" w14:textId="12BC1CED" w:rsidR="00A0176D" w:rsidRPr="009C5E7F" w:rsidRDefault="00A0176D" w:rsidP="00A33A18">
      <w:pPr>
        <w:pStyle w:val="ListParagraph"/>
        <w:numPr>
          <w:ilvl w:val="0"/>
          <w:numId w:val="15"/>
        </w:numPr>
        <w:spacing w:line="240" w:lineRule="auto"/>
        <w:rPr>
          <w:rFonts w:ascii="Century Gothic" w:hAnsi="Century Gothic"/>
          <w:szCs w:val="20"/>
        </w:rPr>
      </w:pPr>
      <w:r w:rsidRPr="009C5E7F">
        <w:rPr>
          <w:rFonts w:ascii="Century Gothic" w:hAnsi="Century Gothic"/>
          <w:szCs w:val="20"/>
        </w:rPr>
        <w:t>The procurement procedure for the equipment might take some time, so it would be reasonable to start with W4P sooner, and in accordance with the distribution of financial resources. Open issues are related to depreciation costs, VAT and type of procurement process (joint or individual).</w:t>
      </w:r>
    </w:p>
    <w:p w14:paraId="12BDF32B" w14:textId="34650438" w:rsidR="00A0176D" w:rsidRPr="009C5E7F" w:rsidRDefault="00A0176D" w:rsidP="00A0176D">
      <w:pPr>
        <w:spacing w:line="240" w:lineRule="auto"/>
        <w:contextualSpacing/>
        <w:rPr>
          <w:rFonts w:ascii="Century Gothic" w:hAnsi="Century Gothic"/>
          <w:b/>
          <w:bCs/>
          <w:szCs w:val="20"/>
        </w:rPr>
      </w:pPr>
      <w:r w:rsidRPr="009C5E7F">
        <w:rPr>
          <w:rFonts w:ascii="Century Gothic" w:hAnsi="Century Gothic"/>
          <w:b/>
          <w:bCs/>
          <w:szCs w:val="20"/>
        </w:rPr>
        <w:t>Discussion and To-Do Items</w:t>
      </w:r>
    </w:p>
    <w:p w14:paraId="3FC2ADF6" w14:textId="6792ADC8" w:rsidR="00A0176D" w:rsidRPr="009C5E7F" w:rsidRDefault="00A0176D" w:rsidP="00A33A18">
      <w:pPr>
        <w:pStyle w:val="ListParagraph"/>
        <w:numPr>
          <w:ilvl w:val="0"/>
          <w:numId w:val="15"/>
        </w:numPr>
        <w:spacing w:line="240" w:lineRule="auto"/>
        <w:rPr>
          <w:rFonts w:ascii="Century Gothic" w:hAnsi="Century Gothic"/>
          <w:szCs w:val="20"/>
        </w:rPr>
      </w:pPr>
      <w:r w:rsidRPr="009C5E7F">
        <w:rPr>
          <w:rFonts w:ascii="Century Gothic" w:hAnsi="Century Gothic"/>
          <w:szCs w:val="20"/>
        </w:rPr>
        <w:t>The answers to the open issues will be sought during the Conference and/or individually with the project officer</w:t>
      </w:r>
      <w:r w:rsidR="006059C2">
        <w:rPr>
          <w:rFonts w:ascii="Century Gothic" w:hAnsi="Century Gothic"/>
          <w:szCs w:val="20"/>
        </w:rPr>
        <w:t>.</w:t>
      </w:r>
    </w:p>
    <w:p w14:paraId="0811A03B" w14:textId="77777777" w:rsidR="00A0176D" w:rsidRPr="009C5E7F" w:rsidRDefault="00A0176D" w:rsidP="00A33A18">
      <w:pPr>
        <w:pStyle w:val="ListParagraph"/>
        <w:numPr>
          <w:ilvl w:val="0"/>
          <w:numId w:val="15"/>
        </w:numPr>
        <w:spacing w:line="240" w:lineRule="auto"/>
        <w:rPr>
          <w:rFonts w:ascii="Century Gothic" w:hAnsi="Century Gothic"/>
          <w:sz w:val="18"/>
          <w:szCs w:val="18"/>
        </w:rPr>
      </w:pPr>
      <w:r w:rsidRPr="009C5E7F">
        <w:rPr>
          <w:rFonts w:ascii="Century Gothic" w:hAnsi="Century Gothic"/>
          <w:szCs w:val="20"/>
        </w:rPr>
        <w:t xml:space="preserve">WP4 leader will </w:t>
      </w:r>
      <w:r w:rsidRPr="009C5E7F">
        <w:rPr>
          <w:rFonts w:ascii="Century Gothic" w:hAnsi="Century Gothic"/>
          <w:sz w:val="18"/>
          <w:szCs w:val="18"/>
        </w:rPr>
        <w:t xml:space="preserve">collect and send all the questions, issues, and suggestions to the project coordinator before the Conference. </w:t>
      </w:r>
    </w:p>
    <w:p w14:paraId="46BC72A3" w14:textId="1D7DF4EB" w:rsidR="00D2237A" w:rsidRDefault="00A0176D" w:rsidP="00B00D8D">
      <w:pPr>
        <w:rPr>
          <w:rFonts w:ascii="Century Gothic" w:hAnsi="Century Gothic"/>
          <w:i/>
          <w:iCs/>
          <w:sz w:val="18"/>
          <w:szCs w:val="18"/>
        </w:rPr>
      </w:pPr>
      <w:r w:rsidRPr="009C5E7F">
        <w:rPr>
          <w:rFonts w:ascii="Century Gothic" w:hAnsi="Century Gothic"/>
          <w:i/>
          <w:iCs/>
          <w:sz w:val="18"/>
          <w:szCs w:val="18"/>
        </w:rPr>
        <w:t xml:space="preserve">*Presentation </w:t>
      </w:r>
      <w:r w:rsidR="00792D44" w:rsidRPr="009C5E7F">
        <w:rPr>
          <w:rFonts w:ascii="Century Gothic" w:hAnsi="Century Gothic"/>
          <w:i/>
          <w:iCs/>
          <w:sz w:val="18"/>
          <w:szCs w:val="18"/>
        </w:rPr>
        <w:t>available in MS Teams</w:t>
      </w:r>
    </w:p>
    <w:p w14:paraId="0429A6D4" w14:textId="77777777" w:rsidR="00B00D8D" w:rsidRPr="00B00D8D" w:rsidRDefault="00B00D8D" w:rsidP="00B00D8D">
      <w:pPr>
        <w:rPr>
          <w:rFonts w:ascii="Century Gothic" w:hAnsi="Century Gothic"/>
          <w:i/>
          <w:iCs/>
          <w:sz w:val="18"/>
          <w:szCs w:val="18"/>
        </w:rPr>
      </w:pPr>
    </w:p>
    <w:p w14:paraId="55855EB0" w14:textId="22290203" w:rsidR="00A0176D" w:rsidRPr="009C5E7F" w:rsidRDefault="004D3437" w:rsidP="00A0176D">
      <w:pPr>
        <w:spacing w:line="240" w:lineRule="auto"/>
        <w:contextualSpacing/>
        <w:rPr>
          <w:rFonts w:ascii="Century Gothic" w:hAnsi="Century Gothic"/>
          <w:i/>
          <w:iCs/>
          <w:sz w:val="18"/>
          <w:szCs w:val="18"/>
          <w:lang w:eastAsia="ja-JP"/>
        </w:rPr>
      </w:pPr>
      <w:r w:rsidRPr="009C5E7F">
        <w:rPr>
          <w:rFonts w:ascii="Century Gothic" w:eastAsiaTheme="majorEastAsia" w:hAnsi="Century Gothic" w:cstheme="majorBidi"/>
          <w:bCs/>
          <w:color w:val="C00000"/>
          <w:szCs w:val="20"/>
          <w:lang w:eastAsia="ja-JP"/>
        </w:rPr>
        <w:t>WP3 Capacity Building – Staff Training</w:t>
      </w:r>
      <w:r w:rsidR="00D24825" w:rsidRPr="009C5E7F">
        <w:rPr>
          <w:rFonts w:ascii="Century Gothic" w:eastAsiaTheme="majorEastAsia" w:hAnsi="Century Gothic" w:cstheme="majorBidi"/>
          <w:bCs/>
          <w:color w:val="C00000"/>
          <w:szCs w:val="20"/>
          <w:lang w:eastAsia="ja-JP"/>
        </w:rPr>
        <w:br/>
      </w:r>
    </w:p>
    <w:p w14:paraId="200FFCB3" w14:textId="45F2FF01" w:rsidR="00A0176D" w:rsidRPr="009C5E7F" w:rsidRDefault="00A0176D" w:rsidP="00A0176D">
      <w:pPr>
        <w:spacing w:before="240" w:line="240" w:lineRule="auto"/>
        <w:contextualSpacing/>
        <w:rPr>
          <w:rFonts w:ascii="Century Gothic" w:hAnsi="Century Gothic"/>
          <w:szCs w:val="20"/>
          <w:lang w:eastAsia="ja-JP"/>
        </w:rPr>
      </w:pPr>
      <w:r w:rsidRPr="009C5E7F">
        <w:rPr>
          <w:rFonts w:ascii="Century Gothic" w:hAnsi="Century Gothic"/>
          <w:i/>
          <w:iCs/>
          <w:szCs w:val="20"/>
          <w:lang w:eastAsia="ja-JP"/>
        </w:rPr>
        <w:t>Thomas Koehler, TUD* (online)</w:t>
      </w:r>
      <w:r w:rsidRPr="009C5E7F">
        <w:rPr>
          <w:rFonts w:ascii="Century Gothic" w:hAnsi="Century Gothic"/>
          <w:szCs w:val="20"/>
          <w:lang w:eastAsia="ja-JP"/>
        </w:rPr>
        <w:t xml:space="preserve"> starts the i</w:t>
      </w:r>
      <w:r w:rsidR="004D3437" w:rsidRPr="009C5E7F">
        <w:rPr>
          <w:rFonts w:ascii="Century Gothic" w:hAnsi="Century Gothic"/>
          <w:szCs w:val="20"/>
          <w:lang w:eastAsia="ja-JP"/>
        </w:rPr>
        <w:t>nitial discussion on the target group, topics, training</w:t>
      </w:r>
      <w:r w:rsidRPr="009C5E7F">
        <w:rPr>
          <w:rFonts w:ascii="Century Gothic" w:hAnsi="Century Gothic"/>
          <w:szCs w:val="20"/>
          <w:lang w:eastAsia="ja-JP"/>
        </w:rPr>
        <w:t>.</w:t>
      </w:r>
    </w:p>
    <w:p w14:paraId="084272E4" w14:textId="783E5A6F" w:rsidR="00A0176D" w:rsidRPr="009C5E7F" w:rsidRDefault="00A0176D" w:rsidP="00A0176D">
      <w:pPr>
        <w:spacing w:line="240" w:lineRule="auto"/>
        <w:contextualSpacing/>
        <w:rPr>
          <w:rFonts w:ascii="Century Gothic" w:hAnsi="Century Gothic"/>
          <w:szCs w:val="20"/>
          <w:lang w:eastAsia="ja-JP"/>
        </w:rPr>
      </w:pPr>
    </w:p>
    <w:p w14:paraId="0B204AB7" w14:textId="162D945F" w:rsidR="00A0176D" w:rsidRPr="009C5E7F" w:rsidRDefault="00A0176D" w:rsidP="00A0176D">
      <w:pPr>
        <w:spacing w:line="240" w:lineRule="auto"/>
        <w:contextualSpacing/>
        <w:rPr>
          <w:rFonts w:ascii="Century Gothic" w:hAnsi="Century Gothic"/>
          <w:b/>
          <w:bCs/>
          <w:szCs w:val="20"/>
          <w:lang w:eastAsia="ja-JP"/>
        </w:rPr>
      </w:pPr>
      <w:r w:rsidRPr="009C5E7F">
        <w:rPr>
          <w:rFonts w:ascii="Century Gothic" w:hAnsi="Century Gothic"/>
          <w:b/>
          <w:bCs/>
          <w:szCs w:val="20"/>
          <w:lang w:eastAsia="ja-JP"/>
        </w:rPr>
        <w:t>Discussion and To-Do Items</w:t>
      </w:r>
    </w:p>
    <w:p w14:paraId="66EAD71F" w14:textId="2D373132" w:rsidR="00A0176D" w:rsidRPr="009C5E7F" w:rsidRDefault="00A0176D" w:rsidP="00A33A18">
      <w:pPr>
        <w:pStyle w:val="ListParagraph"/>
        <w:numPr>
          <w:ilvl w:val="0"/>
          <w:numId w:val="16"/>
        </w:numPr>
        <w:spacing w:line="240" w:lineRule="auto"/>
        <w:rPr>
          <w:rFonts w:ascii="Century Gothic" w:eastAsia="Calibri" w:hAnsi="Century Gothic" w:cs="Arial"/>
          <w:spacing w:val="-1"/>
          <w:szCs w:val="20"/>
        </w:rPr>
      </w:pPr>
      <w:r w:rsidRPr="009C5E7F">
        <w:rPr>
          <w:rFonts w:ascii="Century Gothic" w:hAnsi="Century Gothic"/>
          <w:szCs w:val="20"/>
          <w:lang w:eastAsia="ja-JP"/>
        </w:rPr>
        <w:t xml:space="preserve">As and earlier start of WP4 would be also linked to WP5, it is necessary to start also the discussion on staff training a bit earlier, in particular for the following topics of the proposed </w:t>
      </w:r>
      <w:r w:rsidRPr="009C5E7F">
        <w:rPr>
          <w:rFonts w:ascii="Century Gothic" w:hAnsi="Century Gothic"/>
          <w:b/>
          <w:bCs/>
          <w:szCs w:val="20"/>
          <w:lang w:eastAsia="ja-JP"/>
        </w:rPr>
        <w:t xml:space="preserve">Module 4: How to bring innovation </w:t>
      </w:r>
      <w:proofErr w:type="spellStart"/>
      <w:r w:rsidRPr="009C5E7F">
        <w:rPr>
          <w:rFonts w:ascii="Century Gothic" w:hAnsi="Century Gothic"/>
          <w:b/>
          <w:bCs/>
          <w:szCs w:val="20"/>
          <w:lang w:eastAsia="ja-JP"/>
        </w:rPr>
        <w:t>centres</w:t>
      </w:r>
      <w:proofErr w:type="spellEnd"/>
      <w:r w:rsidRPr="009C5E7F">
        <w:rPr>
          <w:rFonts w:ascii="Century Gothic" w:hAnsi="Century Gothic"/>
          <w:b/>
          <w:bCs/>
          <w:szCs w:val="20"/>
          <w:lang w:eastAsia="ja-JP"/>
        </w:rPr>
        <w:t xml:space="preserve"> to life</w:t>
      </w:r>
      <w:r w:rsidR="006059C2">
        <w:rPr>
          <w:rFonts w:ascii="Century Gothic" w:hAnsi="Century Gothic"/>
          <w:b/>
          <w:bCs/>
          <w:szCs w:val="20"/>
          <w:lang w:eastAsia="ja-JP"/>
        </w:rPr>
        <w:t>.</w:t>
      </w:r>
      <w:r w:rsidRPr="009C5E7F">
        <w:rPr>
          <w:rFonts w:ascii="Century Gothic" w:hAnsi="Century Gothic"/>
          <w:b/>
          <w:bCs/>
          <w:szCs w:val="20"/>
          <w:lang w:eastAsia="ja-JP"/>
        </w:rPr>
        <w:br/>
      </w:r>
    </w:p>
    <w:p w14:paraId="5A4B9C59" w14:textId="77777777" w:rsidR="00A0176D" w:rsidRPr="009C5E7F" w:rsidRDefault="00A0176D" w:rsidP="00A33A18">
      <w:pPr>
        <w:pStyle w:val="ListParagraph"/>
        <w:numPr>
          <w:ilvl w:val="1"/>
          <w:numId w:val="16"/>
        </w:numPr>
        <w:spacing w:line="240" w:lineRule="auto"/>
        <w:jc w:val="both"/>
        <w:rPr>
          <w:rFonts w:ascii="Century Gothic" w:eastAsia="Calibri" w:hAnsi="Century Gothic" w:cs="Arial"/>
          <w:b/>
          <w:bCs/>
          <w:szCs w:val="20"/>
        </w:rPr>
      </w:pPr>
      <w:r w:rsidRPr="009C5E7F">
        <w:rPr>
          <w:rFonts w:ascii="Century Gothic" w:eastAsia="Calibri" w:hAnsi="Century Gothic" w:cs="Arial"/>
          <w:b/>
          <w:bCs/>
          <w:szCs w:val="20"/>
        </w:rPr>
        <w:t>EACEA tendering procedure</w:t>
      </w:r>
    </w:p>
    <w:p w14:paraId="42BC2D8D" w14:textId="77777777" w:rsidR="00A0176D" w:rsidRPr="009C5E7F" w:rsidRDefault="00A0176D" w:rsidP="00A33A18">
      <w:pPr>
        <w:pStyle w:val="ListParagraph"/>
        <w:numPr>
          <w:ilvl w:val="1"/>
          <w:numId w:val="16"/>
        </w:numPr>
        <w:tabs>
          <w:tab w:val="left" w:pos="4800"/>
        </w:tabs>
        <w:spacing w:line="240" w:lineRule="auto"/>
        <w:jc w:val="both"/>
        <w:rPr>
          <w:rFonts w:ascii="Century Gothic" w:hAnsi="Century Gothic" w:cs="Arial"/>
          <w:b/>
          <w:bCs/>
          <w:szCs w:val="20"/>
        </w:rPr>
      </w:pPr>
      <w:r w:rsidRPr="009C5E7F">
        <w:rPr>
          <w:rFonts w:ascii="Century Gothic" w:eastAsia="Calibri" w:hAnsi="Century Gothic" w:cs="Arial"/>
          <w:b/>
          <w:bCs/>
          <w:szCs w:val="20"/>
        </w:rPr>
        <w:t>Application</w:t>
      </w:r>
      <w:r w:rsidRPr="009C5E7F">
        <w:rPr>
          <w:rFonts w:ascii="Century Gothic" w:eastAsia="Calibri" w:hAnsi="Century Gothic" w:cs="Arial"/>
          <w:b/>
          <w:bCs/>
          <w:spacing w:val="-5"/>
          <w:szCs w:val="20"/>
        </w:rPr>
        <w:t xml:space="preserve"> </w:t>
      </w:r>
      <w:r w:rsidRPr="009C5E7F">
        <w:rPr>
          <w:rFonts w:ascii="Century Gothic" w:eastAsia="Calibri" w:hAnsi="Century Gothic" w:cs="Arial"/>
          <w:b/>
          <w:bCs/>
          <w:szCs w:val="20"/>
        </w:rPr>
        <w:t>of the EACEA tendering rules for equipment</w:t>
      </w:r>
      <w:r w:rsidRPr="009C5E7F">
        <w:rPr>
          <w:rFonts w:ascii="Century Gothic" w:eastAsia="Calibri" w:hAnsi="Century Gothic" w:cs="Arial"/>
          <w:b/>
          <w:bCs/>
          <w:spacing w:val="-3"/>
          <w:szCs w:val="20"/>
        </w:rPr>
        <w:t xml:space="preserve"> </w:t>
      </w:r>
      <w:r w:rsidRPr="009C5E7F">
        <w:rPr>
          <w:rFonts w:ascii="Century Gothic" w:eastAsia="Calibri" w:hAnsi="Century Gothic" w:cs="Arial"/>
          <w:b/>
          <w:bCs/>
          <w:szCs w:val="20"/>
        </w:rPr>
        <w:t>purchase</w:t>
      </w:r>
    </w:p>
    <w:p w14:paraId="21B9E53D" w14:textId="77777777" w:rsidR="00A0176D" w:rsidRPr="009C5E7F" w:rsidRDefault="00A0176D" w:rsidP="00A33A18">
      <w:pPr>
        <w:pStyle w:val="ListParagraph"/>
        <w:numPr>
          <w:ilvl w:val="1"/>
          <w:numId w:val="16"/>
        </w:numPr>
        <w:spacing w:line="240" w:lineRule="auto"/>
        <w:jc w:val="both"/>
        <w:rPr>
          <w:rFonts w:ascii="Century Gothic" w:eastAsia="Calibri" w:hAnsi="Century Gothic" w:cs="Arial"/>
          <w:szCs w:val="20"/>
        </w:rPr>
      </w:pPr>
      <w:r w:rsidRPr="009C5E7F">
        <w:rPr>
          <w:rFonts w:ascii="Century Gothic" w:eastAsia="Calibri" w:hAnsi="Century Gothic" w:cs="Arial"/>
          <w:szCs w:val="20"/>
        </w:rPr>
        <w:t xml:space="preserve">Development of an </w:t>
      </w:r>
      <w:proofErr w:type="spellStart"/>
      <w:r w:rsidRPr="009C5E7F">
        <w:rPr>
          <w:rFonts w:ascii="Century Gothic" w:eastAsia="Calibri" w:hAnsi="Century Gothic" w:cs="Arial"/>
          <w:szCs w:val="20"/>
        </w:rPr>
        <w:t>organisational</w:t>
      </w:r>
      <w:proofErr w:type="spellEnd"/>
      <w:r w:rsidRPr="009C5E7F">
        <w:rPr>
          <w:rFonts w:ascii="Century Gothic" w:eastAsia="Calibri" w:hAnsi="Century Gothic" w:cs="Arial"/>
          <w:szCs w:val="20"/>
        </w:rPr>
        <w:t xml:space="preserve"> structure &amp; culture and business model</w:t>
      </w:r>
    </w:p>
    <w:p w14:paraId="739C2601" w14:textId="77777777" w:rsidR="00A0176D" w:rsidRPr="009C5E7F" w:rsidRDefault="00A0176D" w:rsidP="00A33A18">
      <w:pPr>
        <w:pStyle w:val="ListParagraph"/>
        <w:numPr>
          <w:ilvl w:val="1"/>
          <w:numId w:val="16"/>
        </w:numPr>
        <w:spacing w:line="240" w:lineRule="auto"/>
        <w:jc w:val="both"/>
        <w:rPr>
          <w:rFonts w:ascii="Century Gothic" w:eastAsia="Calibri" w:hAnsi="Century Gothic" w:cs="Arial"/>
          <w:szCs w:val="20"/>
        </w:rPr>
      </w:pPr>
      <w:r w:rsidRPr="009C5E7F">
        <w:rPr>
          <w:rFonts w:ascii="Century Gothic" w:eastAsia="Calibri" w:hAnsi="Century Gothic" w:cs="Arial"/>
          <w:szCs w:val="20"/>
        </w:rPr>
        <w:t xml:space="preserve">Leadership and management of innovation </w:t>
      </w:r>
      <w:proofErr w:type="spellStart"/>
      <w:r w:rsidRPr="009C5E7F">
        <w:rPr>
          <w:rFonts w:ascii="Century Gothic" w:eastAsia="Calibri" w:hAnsi="Century Gothic" w:cs="Arial"/>
          <w:szCs w:val="20"/>
        </w:rPr>
        <w:t>centres</w:t>
      </w:r>
      <w:proofErr w:type="spellEnd"/>
    </w:p>
    <w:p w14:paraId="486AF431" w14:textId="77777777" w:rsidR="00A0176D" w:rsidRPr="009C5E7F" w:rsidRDefault="00A0176D" w:rsidP="00A33A18">
      <w:pPr>
        <w:pStyle w:val="ListParagraph"/>
        <w:numPr>
          <w:ilvl w:val="1"/>
          <w:numId w:val="16"/>
        </w:numPr>
        <w:spacing w:line="240" w:lineRule="auto"/>
        <w:jc w:val="both"/>
        <w:rPr>
          <w:rFonts w:ascii="Century Gothic" w:eastAsia="Calibri" w:hAnsi="Century Gothic" w:cs="Arial"/>
          <w:szCs w:val="20"/>
        </w:rPr>
      </w:pPr>
      <w:r w:rsidRPr="009C5E7F">
        <w:rPr>
          <w:rFonts w:ascii="Century Gothic" w:eastAsia="Calibri" w:hAnsi="Century Gothic" w:cs="Arial"/>
          <w:szCs w:val="20"/>
        </w:rPr>
        <w:t>Marketing communications</w:t>
      </w:r>
    </w:p>
    <w:p w14:paraId="4A26D125" w14:textId="77777777" w:rsidR="00A0176D" w:rsidRPr="009C5E7F" w:rsidRDefault="00A0176D" w:rsidP="00A33A18">
      <w:pPr>
        <w:pStyle w:val="ListParagraph"/>
        <w:numPr>
          <w:ilvl w:val="1"/>
          <w:numId w:val="16"/>
        </w:numPr>
        <w:spacing w:line="240" w:lineRule="auto"/>
        <w:jc w:val="both"/>
        <w:rPr>
          <w:rFonts w:ascii="Century Gothic" w:eastAsia="Calibri" w:hAnsi="Century Gothic" w:cs="Arial"/>
          <w:szCs w:val="20"/>
        </w:rPr>
      </w:pPr>
      <w:r w:rsidRPr="009C5E7F">
        <w:rPr>
          <w:rFonts w:ascii="Century Gothic" w:eastAsia="Calibri" w:hAnsi="Century Gothic" w:cs="Arial"/>
          <w:szCs w:val="20"/>
        </w:rPr>
        <w:t xml:space="preserve">Networking and lobbying </w:t>
      </w:r>
    </w:p>
    <w:p w14:paraId="4B285FAA" w14:textId="05BF2D17" w:rsidR="00A0176D" w:rsidRPr="009C5E7F" w:rsidRDefault="00A0176D" w:rsidP="00A33A18">
      <w:pPr>
        <w:pStyle w:val="ListParagraph"/>
        <w:numPr>
          <w:ilvl w:val="0"/>
          <w:numId w:val="16"/>
        </w:numPr>
        <w:spacing w:line="240" w:lineRule="auto"/>
        <w:rPr>
          <w:rFonts w:ascii="Century Gothic" w:hAnsi="Century Gothic"/>
          <w:szCs w:val="20"/>
          <w:lang w:eastAsia="ja-JP"/>
        </w:rPr>
      </w:pPr>
      <w:r w:rsidRPr="009C5E7F">
        <w:rPr>
          <w:rFonts w:ascii="Century Gothic" w:hAnsi="Century Gothic"/>
          <w:szCs w:val="20"/>
          <w:lang w:eastAsia="ja-JP"/>
        </w:rPr>
        <w:lastRenderedPageBreak/>
        <w:t>Depending on the WP4 related outcome of the Conference, the development of curriculum, learning materials and implementation of the training related to procurement procedures will start earlier. The part of the training related to procurement could be held online and implemented outside the planned training framework.</w:t>
      </w:r>
    </w:p>
    <w:p w14:paraId="3B913FE5" w14:textId="71D74743" w:rsidR="00A0176D" w:rsidRDefault="00A0176D" w:rsidP="00B00D8D">
      <w:pPr>
        <w:rPr>
          <w:rFonts w:ascii="Century Gothic" w:hAnsi="Century Gothic"/>
          <w:i/>
          <w:iCs/>
          <w:sz w:val="18"/>
          <w:szCs w:val="18"/>
        </w:rPr>
      </w:pPr>
      <w:r w:rsidRPr="009C5E7F">
        <w:rPr>
          <w:rFonts w:ascii="Century Gothic" w:hAnsi="Century Gothic"/>
          <w:i/>
          <w:iCs/>
          <w:sz w:val="18"/>
          <w:szCs w:val="18"/>
        </w:rPr>
        <w:t>*Presentation available in MS Teams</w:t>
      </w:r>
    </w:p>
    <w:p w14:paraId="6AD5CEB9" w14:textId="77777777" w:rsidR="00B00D8D" w:rsidRPr="00B00D8D" w:rsidRDefault="00B00D8D" w:rsidP="00B00D8D">
      <w:pPr>
        <w:rPr>
          <w:rFonts w:ascii="Century Gothic" w:hAnsi="Century Gothic"/>
          <w:i/>
          <w:iCs/>
          <w:sz w:val="18"/>
          <w:szCs w:val="18"/>
        </w:rPr>
      </w:pPr>
    </w:p>
    <w:p w14:paraId="422D5211" w14:textId="22793F09" w:rsidR="004D3437" w:rsidRPr="009C5E7F" w:rsidRDefault="004D3437" w:rsidP="004D3437">
      <w:pPr>
        <w:spacing w:after="120" w:line="360" w:lineRule="auto"/>
        <w:rPr>
          <w:rFonts w:ascii="Century Gothic" w:eastAsiaTheme="majorEastAsia" w:hAnsi="Century Gothic" w:cstheme="majorBidi"/>
          <w:bCs/>
          <w:color w:val="C00000"/>
          <w:szCs w:val="20"/>
          <w:lang w:eastAsia="ja-JP"/>
        </w:rPr>
      </w:pPr>
      <w:r w:rsidRPr="009C5E7F">
        <w:rPr>
          <w:rFonts w:ascii="Century Gothic" w:eastAsiaTheme="majorEastAsia" w:hAnsi="Century Gothic" w:cstheme="majorBidi"/>
          <w:bCs/>
          <w:color w:val="C00000"/>
          <w:szCs w:val="20"/>
          <w:lang w:eastAsia="ja-JP"/>
        </w:rPr>
        <w:t>WP8 Dissemination and Impact</w:t>
      </w:r>
    </w:p>
    <w:p w14:paraId="4F0BDC1A" w14:textId="7A8EA50C" w:rsidR="004D3437" w:rsidRPr="009C5E7F" w:rsidRDefault="00A0176D" w:rsidP="00792D44">
      <w:pPr>
        <w:pStyle w:val="Title"/>
        <w:rPr>
          <w:rFonts w:ascii="Century Gothic" w:hAnsi="Century Gothic"/>
          <w:sz w:val="18"/>
          <w:szCs w:val="18"/>
        </w:rPr>
      </w:pPr>
      <w:r w:rsidRPr="009C5E7F">
        <w:rPr>
          <w:rFonts w:ascii="Century Gothic" w:hAnsi="Century Gothic"/>
          <w:bCs/>
          <w:color w:val="auto"/>
          <w:sz w:val="20"/>
          <w:szCs w:val="20"/>
        </w:rPr>
        <w:t xml:space="preserve">Lidija Lukovac, UDG </w:t>
      </w:r>
      <w:r w:rsidRPr="009C5E7F">
        <w:rPr>
          <w:rFonts w:ascii="Century Gothic" w:hAnsi="Century Gothic"/>
          <w:b w:val="0"/>
          <w:color w:val="auto"/>
          <w:sz w:val="20"/>
          <w:szCs w:val="20"/>
        </w:rPr>
        <w:t>and</w:t>
      </w:r>
      <w:r w:rsidRPr="009C5E7F">
        <w:rPr>
          <w:rFonts w:ascii="Century Gothic" w:hAnsi="Century Gothic"/>
          <w:bCs/>
          <w:color w:val="auto"/>
          <w:sz w:val="20"/>
          <w:szCs w:val="20"/>
        </w:rPr>
        <w:t xml:space="preserve"> Bojana </w:t>
      </w:r>
      <w:proofErr w:type="spellStart"/>
      <w:r w:rsidRPr="009C5E7F">
        <w:rPr>
          <w:rFonts w:ascii="Century Gothic" w:hAnsi="Century Gothic"/>
          <w:bCs/>
          <w:color w:val="auto"/>
          <w:sz w:val="20"/>
          <w:szCs w:val="20"/>
        </w:rPr>
        <w:t>Mališić</w:t>
      </w:r>
      <w:proofErr w:type="spellEnd"/>
      <w:r w:rsidRPr="009C5E7F">
        <w:rPr>
          <w:rFonts w:ascii="Century Gothic" w:hAnsi="Century Gothic"/>
          <w:bCs/>
          <w:color w:val="auto"/>
          <w:sz w:val="20"/>
          <w:szCs w:val="20"/>
        </w:rPr>
        <w:t xml:space="preserve">, UDG </w:t>
      </w:r>
      <w:r w:rsidRPr="009C5E7F">
        <w:rPr>
          <w:rFonts w:ascii="Century Gothic" w:hAnsi="Century Gothic"/>
          <w:b w:val="0"/>
          <w:color w:val="auto"/>
          <w:sz w:val="20"/>
          <w:szCs w:val="20"/>
        </w:rPr>
        <w:t>(online)</w:t>
      </w:r>
      <w:r w:rsidR="00792D44" w:rsidRPr="009C5E7F">
        <w:rPr>
          <w:rFonts w:ascii="Century Gothic" w:hAnsi="Century Gothic"/>
          <w:b w:val="0"/>
          <w:color w:val="auto"/>
          <w:sz w:val="20"/>
          <w:szCs w:val="20"/>
        </w:rPr>
        <w:t>* initiated the discussion about the dissemination plan, r</w:t>
      </w:r>
      <w:r w:rsidR="004D3437" w:rsidRPr="009C5E7F">
        <w:rPr>
          <w:rFonts w:ascii="Century Gothic" w:hAnsi="Century Gothic"/>
          <w:b w:val="0"/>
          <w:color w:val="auto"/>
          <w:sz w:val="20"/>
          <w:szCs w:val="20"/>
        </w:rPr>
        <w:t>equirements and ideas for the project website</w:t>
      </w:r>
      <w:r w:rsidR="00792D44" w:rsidRPr="009C5E7F">
        <w:rPr>
          <w:rFonts w:ascii="Century Gothic" w:hAnsi="Century Gothic"/>
          <w:b w:val="0"/>
          <w:color w:val="auto"/>
          <w:sz w:val="20"/>
          <w:szCs w:val="20"/>
        </w:rPr>
        <w:t>, and project logo.</w:t>
      </w:r>
    </w:p>
    <w:p w14:paraId="577A804D" w14:textId="17867AE8" w:rsidR="00792D44" w:rsidRPr="009C5E7F" w:rsidRDefault="00792D44" w:rsidP="00A0176D">
      <w:pPr>
        <w:rPr>
          <w:rFonts w:ascii="Century Gothic" w:hAnsi="Century Gothic"/>
          <w:b/>
          <w:bCs/>
          <w:szCs w:val="20"/>
          <w:lang w:eastAsia="ja-JP"/>
        </w:rPr>
      </w:pPr>
      <w:r w:rsidRPr="009C5E7F">
        <w:rPr>
          <w:rFonts w:ascii="Century Gothic" w:hAnsi="Century Gothic"/>
          <w:b/>
          <w:bCs/>
          <w:szCs w:val="20"/>
          <w:lang w:eastAsia="ja-JP"/>
        </w:rPr>
        <w:t>Discussion and To-Do Items:</w:t>
      </w:r>
    </w:p>
    <w:p w14:paraId="3AEDDE26" w14:textId="13CA940A" w:rsidR="00792D44" w:rsidRPr="009C5E7F" w:rsidRDefault="00792D44" w:rsidP="00792D44">
      <w:pPr>
        <w:pStyle w:val="ListParagraph"/>
        <w:numPr>
          <w:ilvl w:val="0"/>
          <w:numId w:val="22"/>
        </w:numPr>
        <w:rPr>
          <w:rFonts w:ascii="Century Gothic" w:hAnsi="Century Gothic"/>
          <w:szCs w:val="20"/>
          <w:lang w:eastAsia="ja-JP"/>
        </w:rPr>
      </w:pPr>
      <w:r w:rsidRPr="009C5E7F">
        <w:rPr>
          <w:rFonts w:ascii="Century Gothic" w:hAnsi="Century Gothic"/>
          <w:szCs w:val="20"/>
          <w:lang w:eastAsia="ja-JP"/>
        </w:rPr>
        <w:t>Information about the project should be put on the partners’ institutional websites by 10.02.2023.</w:t>
      </w:r>
    </w:p>
    <w:p w14:paraId="5A0C0DC4" w14:textId="77777777" w:rsidR="00792D44" w:rsidRPr="009C5E7F" w:rsidRDefault="00792D44" w:rsidP="00792D44">
      <w:pPr>
        <w:pStyle w:val="ListParagraph"/>
        <w:numPr>
          <w:ilvl w:val="0"/>
          <w:numId w:val="22"/>
        </w:numPr>
        <w:rPr>
          <w:rFonts w:ascii="Century Gothic" w:hAnsi="Century Gothic"/>
          <w:szCs w:val="20"/>
          <w:lang w:eastAsia="ja-JP"/>
        </w:rPr>
      </w:pPr>
      <w:r w:rsidRPr="009C5E7F">
        <w:rPr>
          <w:rFonts w:ascii="Century Gothic" w:hAnsi="Century Gothic"/>
          <w:szCs w:val="20"/>
          <w:lang w:eastAsia="ja-JP"/>
        </w:rPr>
        <w:t xml:space="preserve">Templates </w:t>
      </w:r>
      <w:r w:rsidR="00A0176D" w:rsidRPr="009C5E7F">
        <w:rPr>
          <w:rFonts w:ascii="Century Gothic" w:hAnsi="Century Gothic"/>
          <w:szCs w:val="20"/>
          <w:lang w:eastAsia="ja-JP"/>
        </w:rPr>
        <w:t>will be</w:t>
      </w:r>
      <w:r w:rsidRPr="009C5E7F">
        <w:rPr>
          <w:rFonts w:ascii="Century Gothic" w:hAnsi="Century Gothic"/>
          <w:szCs w:val="20"/>
          <w:lang w:eastAsia="ja-JP"/>
        </w:rPr>
        <w:t xml:space="preserve"> created for the partners to provide descriptions of their institutions for the project website.</w:t>
      </w:r>
    </w:p>
    <w:p w14:paraId="16E3C5F8" w14:textId="5D9E1095" w:rsidR="00A0176D" w:rsidRPr="009C5E7F" w:rsidRDefault="00792D44" w:rsidP="00792D44">
      <w:pPr>
        <w:pStyle w:val="ListParagraph"/>
        <w:numPr>
          <w:ilvl w:val="0"/>
          <w:numId w:val="22"/>
        </w:numPr>
        <w:rPr>
          <w:rFonts w:ascii="Century Gothic" w:hAnsi="Century Gothic"/>
          <w:szCs w:val="20"/>
          <w:lang w:eastAsia="ja-JP"/>
        </w:rPr>
      </w:pPr>
      <w:r w:rsidRPr="009C5E7F">
        <w:rPr>
          <w:rFonts w:ascii="Century Gothic" w:hAnsi="Century Gothic"/>
          <w:szCs w:val="20"/>
          <w:lang w:eastAsia="ja-JP"/>
        </w:rPr>
        <w:t>Proposal for the project logo will</w:t>
      </w:r>
      <w:r w:rsidR="00A0176D" w:rsidRPr="009C5E7F">
        <w:rPr>
          <w:rFonts w:ascii="Century Gothic" w:hAnsi="Century Gothic"/>
          <w:szCs w:val="20"/>
          <w:lang w:eastAsia="ja-JP"/>
        </w:rPr>
        <w:t xml:space="preserve"> </w:t>
      </w:r>
      <w:r w:rsidRPr="009C5E7F">
        <w:rPr>
          <w:rFonts w:ascii="Century Gothic" w:hAnsi="Century Gothic"/>
          <w:szCs w:val="20"/>
          <w:lang w:eastAsia="ja-JP"/>
        </w:rPr>
        <w:t xml:space="preserve">be drafted by the WP leader by </w:t>
      </w:r>
      <w:r w:rsidR="00A0176D" w:rsidRPr="009C5E7F">
        <w:rPr>
          <w:rFonts w:ascii="Century Gothic" w:hAnsi="Century Gothic"/>
          <w:szCs w:val="20"/>
          <w:lang w:eastAsia="ja-JP"/>
        </w:rPr>
        <w:t>16.</w:t>
      </w:r>
      <w:r w:rsidRPr="009C5E7F">
        <w:rPr>
          <w:rFonts w:ascii="Century Gothic" w:hAnsi="Century Gothic"/>
          <w:szCs w:val="20"/>
          <w:lang w:eastAsia="ja-JP"/>
        </w:rPr>
        <w:t>0</w:t>
      </w:r>
      <w:r w:rsidR="00A0176D" w:rsidRPr="009C5E7F">
        <w:rPr>
          <w:rFonts w:ascii="Century Gothic" w:hAnsi="Century Gothic"/>
          <w:szCs w:val="20"/>
          <w:lang w:eastAsia="ja-JP"/>
        </w:rPr>
        <w:t>2.2023</w:t>
      </w:r>
      <w:r w:rsidRPr="009C5E7F">
        <w:rPr>
          <w:rFonts w:ascii="Century Gothic" w:hAnsi="Century Gothic"/>
          <w:szCs w:val="20"/>
          <w:lang w:eastAsia="ja-JP"/>
        </w:rPr>
        <w:t>.</w:t>
      </w:r>
    </w:p>
    <w:p w14:paraId="0DC17571" w14:textId="3903CA0C" w:rsidR="00792D44" w:rsidRPr="009C5E7F" w:rsidRDefault="00792D44" w:rsidP="00792D44">
      <w:pPr>
        <w:pStyle w:val="ListParagraph"/>
        <w:numPr>
          <w:ilvl w:val="0"/>
          <w:numId w:val="22"/>
        </w:numPr>
        <w:rPr>
          <w:rFonts w:ascii="Century Gothic" w:hAnsi="Century Gothic"/>
          <w:szCs w:val="20"/>
          <w:lang w:eastAsia="ja-JP"/>
        </w:rPr>
      </w:pPr>
      <w:r w:rsidRPr="009C5E7F">
        <w:rPr>
          <w:rFonts w:ascii="Century Gothic" w:hAnsi="Century Gothic"/>
          <w:szCs w:val="20"/>
          <w:lang w:eastAsia="ja-JP"/>
        </w:rPr>
        <w:t xml:space="preserve">Proposal </w:t>
      </w:r>
      <w:r w:rsidR="00D2237A">
        <w:rPr>
          <w:rFonts w:ascii="Century Gothic" w:hAnsi="Century Gothic"/>
          <w:szCs w:val="20"/>
          <w:lang w:eastAsia="ja-JP"/>
        </w:rPr>
        <w:t xml:space="preserve">for the </w:t>
      </w:r>
      <w:r w:rsidRPr="009C5E7F">
        <w:rPr>
          <w:rFonts w:ascii="Century Gothic" w:hAnsi="Century Gothic"/>
          <w:szCs w:val="20"/>
          <w:lang w:eastAsia="ja-JP"/>
        </w:rPr>
        <w:t>project website</w:t>
      </w:r>
      <w:r w:rsidR="00D2237A">
        <w:rPr>
          <w:rFonts w:ascii="Century Gothic" w:hAnsi="Century Gothic"/>
          <w:szCs w:val="20"/>
          <w:lang w:eastAsia="ja-JP"/>
        </w:rPr>
        <w:t xml:space="preserve"> (concept, structure)</w:t>
      </w:r>
      <w:r w:rsidRPr="009C5E7F">
        <w:rPr>
          <w:rFonts w:ascii="Century Gothic" w:hAnsi="Century Gothic"/>
          <w:szCs w:val="20"/>
          <w:lang w:eastAsia="ja-JP"/>
        </w:rPr>
        <w:t xml:space="preserve"> will be created by the WP leader by 16. 02. 2023.</w:t>
      </w:r>
    </w:p>
    <w:p w14:paraId="664E9E92" w14:textId="6D0E3208" w:rsidR="00A0176D" w:rsidRDefault="00A0176D" w:rsidP="00B00D8D">
      <w:pPr>
        <w:rPr>
          <w:rFonts w:ascii="Century Gothic" w:hAnsi="Century Gothic"/>
          <w:i/>
          <w:iCs/>
          <w:sz w:val="18"/>
          <w:szCs w:val="18"/>
        </w:rPr>
      </w:pPr>
      <w:r w:rsidRPr="00ED0EF9">
        <w:rPr>
          <w:rFonts w:ascii="Century Gothic" w:hAnsi="Century Gothic"/>
          <w:i/>
          <w:iCs/>
          <w:sz w:val="18"/>
          <w:szCs w:val="18"/>
        </w:rPr>
        <w:t>*Presentation available in MS Teams</w:t>
      </w:r>
    </w:p>
    <w:p w14:paraId="54A25CBC" w14:textId="77777777" w:rsidR="00B00D8D" w:rsidRPr="00B00D8D" w:rsidRDefault="00B00D8D" w:rsidP="00B00D8D">
      <w:pPr>
        <w:rPr>
          <w:rFonts w:ascii="Century Gothic" w:hAnsi="Century Gothic"/>
          <w:i/>
          <w:iCs/>
          <w:sz w:val="18"/>
          <w:szCs w:val="18"/>
        </w:rPr>
      </w:pPr>
    </w:p>
    <w:p w14:paraId="3A6896DF" w14:textId="798DA4C8" w:rsidR="004D3437" w:rsidRPr="009C5E7F" w:rsidRDefault="004D3437" w:rsidP="008262E8">
      <w:pPr>
        <w:pStyle w:val="Heading3"/>
        <w:rPr>
          <w:rFonts w:ascii="Century Gothic" w:hAnsi="Century Gothic"/>
          <w:b w:val="0"/>
          <w:bCs/>
          <w:color w:val="C00000"/>
          <w:sz w:val="20"/>
          <w:szCs w:val="20"/>
          <w:lang w:eastAsia="ja-JP"/>
        </w:rPr>
      </w:pPr>
      <w:bookmarkStart w:id="9" w:name="_Toc126591806"/>
      <w:r w:rsidRPr="009C5E7F">
        <w:rPr>
          <w:rFonts w:ascii="Century Gothic" w:hAnsi="Century Gothic"/>
          <w:b w:val="0"/>
          <w:bCs/>
          <w:color w:val="C00000"/>
          <w:sz w:val="20"/>
          <w:szCs w:val="20"/>
          <w:lang w:eastAsia="ja-JP"/>
        </w:rPr>
        <w:t>Meeting Wrap Up</w:t>
      </w:r>
      <w:bookmarkEnd w:id="9"/>
    </w:p>
    <w:p w14:paraId="41C59F07" w14:textId="009D4863" w:rsidR="00A0176D" w:rsidRPr="009C5E7F" w:rsidRDefault="00A0176D" w:rsidP="00A33A18">
      <w:pPr>
        <w:pStyle w:val="ListParagraph"/>
        <w:numPr>
          <w:ilvl w:val="0"/>
          <w:numId w:val="17"/>
        </w:numPr>
        <w:rPr>
          <w:rFonts w:ascii="Century Gothic" w:hAnsi="Century Gothic"/>
          <w:lang w:eastAsia="ja-JP"/>
        </w:rPr>
      </w:pPr>
      <w:r w:rsidRPr="009C5E7F">
        <w:rPr>
          <w:rFonts w:ascii="Century Gothic" w:hAnsi="Century Gothic"/>
          <w:lang w:eastAsia="ja-JP"/>
        </w:rPr>
        <w:t>Mateja Geder, DOBA sums up the main decisions made and to-do items (please see the table below).</w:t>
      </w:r>
      <w:bookmarkEnd w:id="1"/>
    </w:p>
    <w:p w14:paraId="26ED4997" w14:textId="303A3011" w:rsidR="00A0176D" w:rsidRDefault="00A0176D" w:rsidP="00A33A18">
      <w:pPr>
        <w:pStyle w:val="ListParagraph"/>
        <w:numPr>
          <w:ilvl w:val="0"/>
          <w:numId w:val="17"/>
        </w:numPr>
        <w:rPr>
          <w:rFonts w:ascii="Century Gothic" w:hAnsi="Century Gothic"/>
          <w:lang w:eastAsia="ja-JP"/>
        </w:rPr>
      </w:pPr>
      <w:r w:rsidRPr="009C5E7F">
        <w:rPr>
          <w:rFonts w:ascii="Century Gothic" w:hAnsi="Century Gothic"/>
          <w:lang w:eastAsia="ja-JP"/>
        </w:rPr>
        <w:t xml:space="preserve">As the next partners meeting should be linked to </w:t>
      </w:r>
      <w:r w:rsidR="00D2237A">
        <w:rPr>
          <w:rFonts w:ascii="Century Gothic" w:hAnsi="Century Gothic"/>
          <w:lang w:eastAsia="ja-JP"/>
        </w:rPr>
        <w:t xml:space="preserve">the </w:t>
      </w:r>
      <w:r w:rsidRPr="009C5E7F">
        <w:rPr>
          <w:rFonts w:ascii="Century Gothic" w:hAnsi="Century Gothic"/>
          <w:lang w:eastAsia="ja-JP"/>
        </w:rPr>
        <w:t xml:space="preserve">staff training, the next meeting will be held in Banja Luka, BiH, end of September 2023 (not July due to the summer vacations), </w:t>
      </w:r>
      <w:r w:rsidR="009C5E7F" w:rsidRPr="009C5E7F">
        <w:rPr>
          <w:rFonts w:ascii="Century Gothic" w:hAnsi="Century Gothic"/>
          <w:lang w:eastAsia="ja-JP"/>
        </w:rPr>
        <w:t>e.g.,</w:t>
      </w:r>
      <w:r w:rsidRPr="009C5E7F">
        <w:rPr>
          <w:rFonts w:ascii="Century Gothic" w:hAnsi="Century Gothic"/>
          <w:lang w:eastAsia="ja-JP"/>
        </w:rPr>
        <w:t xml:space="preserve"> first half of the last week in September. More detailed info, and date confirmation will follow.</w:t>
      </w:r>
    </w:p>
    <w:p w14:paraId="11A7DB44" w14:textId="6F937E1E" w:rsidR="00B00D8D" w:rsidRPr="00B00D8D" w:rsidRDefault="00B00D8D" w:rsidP="00B00D8D">
      <w:pPr>
        <w:rPr>
          <w:rFonts w:ascii="Century Gothic" w:hAnsi="Century Gothic"/>
          <w:lang w:eastAsia="ja-JP"/>
        </w:rPr>
      </w:pPr>
      <w:r>
        <w:rPr>
          <w:rFonts w:ascii="Century Gothic" w:hAnsi="Century Gothic"/>
          <w:lang w:eastAsia="ja-JP"/>
        </w:rPr>
        <w:br w:type="page"/>
      </w:r>
    </w:p>
    <w:p w14:paraId="6B865639" w14:textId="58FD31D0" w:rsidR="003F3FBC" w:rsidRPr="003F3FBC" w:rsidRDefault="00A0176D" w:rsidP="003F3FBC">
      <w:pPr>
        <w:pStyle w:val="Title"/>
        <w:rPr>
          <w:rFonts w:ascii="Century Gothic" w:hAnsi="Century Gothic"/>
          <w:bCs/>
          <w:color w:val="C00000"/>
          <w:sz w:val="20"/>
          <w:szCs w:val="20"/>
        </w:rPr>
      </w:pPr>
      <w:r w:rsidRPr="009C5E7F">
        <w:rPr>
          <w:rFonts w:ascii="Century Gothic" w:hAnsi="Century Gothic"/>
          <w:bCs/>
          <w:color w:val="C00000"/>
          <w:sz w:val="20"/>
          <w:szCs w:val="20"/>
        </w:rPr>
        <w:lastRenderedPageBreak/>
        <w:t>D</w:t>
      </w:r>
      <w:r w:rsidR="00D24825" w:rsidRPr="009C5E7F">
        <w:rPr>
          <w:rFonts w:ascii="Century Gothic" w:hAnsi="Century Gothic"/>
          <w:bCs/>
          <w:color w:val="C00000"/>
          <w:sz w:val="20"/>
          <w:szCs w:val="20"/>
        </w:rPr>
        <w:t xml:space="preserve">ecisions </w:t>
      </w:r>
      <w:r w:rsidRPr="009C5E7F">
        <w:rPr>
          <w:rFonts w:ascii="Century Gothic" w:hAnsi="Century Gothic"/>
          <w:bCs/>
          <w:color w:val="C00000"/>
          <w:sz w:val="20"/>
          <w:szCs w:val="20"/>
        </w:rPr>
        <w:t xml:space="preserve">taken </w:t>
      </w:r>
      <w:r w:rsidR="00D24825" w:rsidRPr="009C5E7F">
        <w:rPr>
          <w:rFonts w:ascii="Century Gothic" w:hAnsi="Century Gothic"/>
          <w:bCs/>
          <w:color w:val="C00000"/>
          <w:sz w:val="20"/>
          <w:szCs w:val="20"/>
        </w:rPr>
        <w:t>&amp; actions overview</w:t>
      </w:r>
    </w:p>
    <w:tbl>
      <w:tblPr>
        <w:tblW w:w="10200" w:type="dxa"/>
        <w:tblInd w:w="-3" w:type="dxa"/>
        <w:tblCellMar>
          <w:left w:w="0" w:type="dxa"/>
          <w:right w:w="0" w:type="dxa"/>
        </w:tblCellMar>
        <w:tblLook w:val="04A0" w:firstRow="1" w:lastRow="0" w:firstColumn="1" w:lastColumn="0" w:noHBand="0" w:noVBand="1"/>
      </w:tblPr>
      <w:tblGrid>
        <w:gridCol w:w="844"/>
        <w:gridCol w:w="6804"/>
        <w:gridCol w:w="1276"/>
        <w:gridCol w:w="1276"/>
      </w:tblGrid>
      <w:tr w:rsidR="00D24825" w:rsidRPr="009C5E7F" w14:paraId="73421D76" w14:textId="77777777" w:rsidTr="009132D5">
        <w:trPr>
          <w:trHeight w:val="900"/>
        </w:trPr>
        <w:tc>
          <w:tcPr>
            <w:tcW w:w="844" w:type="dxa"/>
            <w:tcBorders>
              <w:top w:val="single" w:sz="8" w:space="0" w:color="auto"/>
              <w:left w:val="single" w:sz="8" w:space="0" w:color="auto"/>
              <w:bottom w:val="single" w:sz="8" w:space="0" w:color="auto"/>
              <w:right w:val="single" w:sz="8" w:space="0" w:color="auto"/>
            </w:tcBorders>
            <w:shd w:val="clear" w:color="auto" w:fill="808080" w:themeFill="background1" w:themeFillShade="80"/>
            <w:tcMar>
              <w:top w:w="0" w:type="dxa"/>
              <w:left w:w="108" w:type="dxa"/>
              <w:bottom w:w="0" w:type="dxa"/>
              <w:right w:w="108" w:type="dxa"/>
            </w:tcMar>
            <w:vAlign w:val="center"/>
            <w:hideMark/>
          </w:tcPr>
          <w:p w14:paraId="5EE75D41" w14:textId="77777777" w:rsidR="00D24825" w:rsidRPr="009C5E7F" w:rsidRDefault="00D24825" w:rsidP="009132D5">
            <w:pPr>
              <w:jc w:val="center"/>
              <w:rPr>
                <w:rFonts w:ascii="Century Gothic" w:hAnsi="Century Gothic" w:cs="Open Sans"/>
                <w:b/>
                <w:bCs/>
                <w:color w:val="FFFFFF"/>
                <w:sz w:val="18"/>
                <w:szCs w:val="18"/>
              </w:rPr>
            </w:pPr>
            <w:r w:rsidRPr="009C5E7F">
              <w:rPr>
                <w:rFonts w:ascii="Century Gothic" w:hAnsi="Century Gothic" w:cs="Open Sans"/>
                <w:b/>
                <w:bCs/>
                <w:color w:val="FFFFFF"/>
                <w:sz w:val="18"/>
                <w:szCs w:val="18"/>
              </w:rPr>
              <w:t>WP</w:t>
            </w:r>
          </w:p>
        </w:tc>
        <w:tc>
          <w:tcPr>
            <w:tcW w:w="6804" w:type="dxa"/>
            <w:tcBorders>
              <w:top w:val="single" w:sz="8" w:space="0" w:color="auto"/>
              <w:left w:val="nil"/>
              <w:bottom w:val="single" w:sz="8" w:space="0" w:color="auto"/>
              <w:right w:val="single" w:sz="8" w:space="0" w:color="auto"/>
            </w:tcBorders>
            <w:shd w:val="clear" w:color="auto" w:fill="808080" w:themeFill="background1" w:themeFillShade="80"/>
            <w:vAlign w:val="center"/>
          </w:tcPr>
          <w:p w14:paraId="6CF1604D" w14:textId="77777777" w:rsidR="00D24825" w:rsidRPr="009C5E7F" w:rsidRDefault="00D24825" w:rsidP="009132D5">
            <w:pPr>
              <w:jc w:val="center"/>
              <w:rPr>
                <w:rFonts w:ascii="Century Gothic" w:hAnsi="Century Gothic" w:cs="Open Sans"/>
                <w:b/>
                <w:bCs/>
                <w:color w:val="FFFFFF"/>
                <w:sz w:val="18"/>
                <w:szCs w:val="18"/>
              </w:rPr>
            </w:pPr>
            <w:r w:rsidRPr="009C5E7F">
              <w:rPr>
                <w:rFonts w:ascii="Century Gothic" w:hAnsi="Century Gothic" w:cs="Open Sans"/>
                <w:b/>
                <w:bCs/>
                <w:color w:val="FFFFFF"/>
                <w:sz w:val="18"/>
                <w:szCs w:val="18"/>
              </w:rPr>
              <w:t>Decisions taken</w:t>
            </w:r>
          </w:p>
        </w:tc>
        <w:tc>
          <w:tcPr>
            <w:tcW w:w="1276" w:type="dxa"/>
            <w:tcBorders>
              <w:top w:val="single" w:sz="8" w:space="0" w:color="auto"/>
              <w:left w:val="nil"/>
              <w:bottom w:val="single" w:sz="8" w:space="0" w:color="auto"/>
              <w:right w:val="nil"/>
            </w:tcBorders>
            <w:shd w:val="clear" w:color="auto" w:fill="808080" w:themeFill="background1" w:themeFillShade="80"/>
            <w:tcMar>
              <w:top w:w="0" w:type="dxa"/>
              <w:left w:w="108" w:type="dxa"/>
              <w:bottom w:w="0" w:type="dxa"/>
              <w:right w:w="108" w:type="dxa"/>
            </w:tcMar>
            <w:hideMark/>
          </w:tcPr>
          <w:p w14:paraId="03085413" w14:textId="77777777" w:rsidR="00D24825" w:rsidRPr="009C5E7F" w:rsidRDefault="00D24825" w:rsidP="009132D5">
            <w:pPr>
              <w:jc w:val="center"/>
              <w:rPr>
                <w:rFonts w:ascii="Century Gothic" w:hAnsi="Century Gothic" w:cs="Open Sans"/>
                <w:b/>
                <w:bCs/>
                <w:color w:val="FFFFFF"/>
                <w:sz w:val="18"/>
                <w:szCs w:val="18"/>
              </w:rPr>
            </w:pPr>
            <w:r w:rsidRPr="009C5E7F">
              <w:rPr>
                <w:rFonts w:ascii="Century Gothic" w:hAnsi="Century Gothic" w:cs="Open Sans"/>
                <w:b/>
                <w:bCs/>
                <w:color w:val="FFFFFF"/>
                <w:sz w:val="18"/>
                <w:szCs w:val="18"/>
              </w:rPr>
              <w:t xml:space="preserve">Date of decision taken </w:t>
            </w:r>
          </w:p>
        </w:tc>
        <w:tc>
          <w:tcPr>
            <w:tcW w:w="1276" w:type="dxa"/>
            <w:vAlign w:val="center"/>
          </w:tcPr>
          <w:p w14:paraId="718E182B" w14:textId="77777777" w:rsidR="00D24825" w:rsidRPr="009C5E7F" w:rsidRDefault="00D24825" w:rsidP="009132D5"/>
        </w:tc>
      </w:tr>
      <w:tr w:rsidR="00A33A18" w:rsidRPr="00D2237A" w14:paraId="1ED74F9F" w14:textId="77777777" w:rsidTr="009132D5">
        <w:trPr>
          <w:gridAfter w:val="1"/>
          <w:wAfter w:w="1276" w:type="dxa"/>
          <w:trHeight w:val="397"/>
        </w:trPr>
        <w:tc>
          <w:tcPr>
            <w:tcW w:w="844"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1771FA66" w14:textId="40EBE0DB" w:rsidR="00A33A18" w:rsidRPr="00D2237A" w:rsidRDefault="00A33A18" w:rsidP="00A33A18">
            <w:pPr>
              <w:spacing w:after="0"/>
              <w:rPr>
                <w:rFonts w:ascii="Century Gothic" w:hAnsi="Century Gothic" w:cs="Open Sans"/>
                <w:color w:val="000000"/>
                <w:sz w:val="18"/>
                <w:szCs w:val="18"/>
              </w:rPr>
            </w:pPr>
            <w:r w:rsidRPr="00D2237A">
              <w:rPr>
                <w:rFonts w:ascii="Century Gothic" w:hAnsi="Century Gothic" w:cs="Open Sans"/>
                <w:color w:val="000000"/>
                <w:sz w:val="18"/>
                <w:szCs w:val="18"/>
              </w:rPr>
              <w:t>WP1</w:t>
            </w:r>
          </w:p>
        </w:tc>
        <w:tc>
          <w:tcPr>
            <w:tcW w:w="6804" w:type="dxa"/>
            <w:tcBorders>
              <w:top w:val="single" w:sz="8" w:space="0" w:color="auto"/>
              <w:left w:val="nil"/>
              <w:bottom w:val="single" w:sz="8" w:space="0" w:color="auto"/>
              <w:right w:val="single" w:sz="8" w:space="0" w:color="auto"/>
            </w:tcBorders>
          </w:tcPr>
          <w:p w14:paraId="0A9FE47D" w14:textId="341E1909" w:rsidR="00A33A18" w:rsidRPr="00D2237A" w:rsidRDefault="00A33A18" w:rsidP="00A33A18">
            <w:pPr>
              <w:tabs>
                <w:tab w:val="left" w:pos="1418"/>
              </w:tabs>
              <w:rPr>
                <w:rFonts w:ascii="Century Gothic" w:hAnsi="Century Gothic"/>
                <w:sz w:val="18"/>
                <w:szCs w:val="18"/>
              </w:rPr>
            </w:pPr>
            <w:r w:rsidRPr="00D2237A">
              <w:rPr>
                <w:rFonts w:ascii="Century Gothic" w:hAnsi="Century Gothic"/>
                <w:sz w:val="18"/>
                <w:szCs w:val="18"/>
              </w:rPr>
              <w:t>Monthly online project meetings to be held from February onwards, starting with an online meeting following the Erasmus+ CBHE Coordinators Conference to debrief the partners on the issues raised.</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30D4330" w14:textId="01B34231" w:rsidR="00A33A18" w:rsidRPr="00D2237A" w:rsidRDefault="00A33A18" w:rsidP="00A33A18">
            <w:pPr>
              <w:spacing w:after="0"/>
              <w:jc w:val="right"/>
              <w:rPr>
                <w:rFonts w:ascii="Century Gothic" w:hAnsi="Century Gothic" w:cs="Open Sans"/>
                <w:color w:val="000000"/>
                <w:sz w:val="18"/>
                <w:szCs w:val="18"/>
              </w:rPr>
            </w:pPr>
            <w:r w:rsidRPr="00D2237A">
              <w:rPr>
                <w:rFonts w:ascii="Century Gothic" w:hAnsi="Century Gothic" w:cs="Open Sans"/>
                <w:color w:val="000000"/>
                <w:sz w:val="18"/>
                <w:szCs w:val="18"/>
              </w:rPr>
              <w:t>23.01. 2023</w:t>
            </w:r>
          </w:p>
        </w:tc>
      </w:tr>
      <w:tr w:rsidR="00A33A18" w:rsidRPr="00D2237A" w14:paraId="74F0B194" w14:textId="77777777" w:rsidTr="00830A17">
        <w:trPr>
          <w:gridAfter w:val="1"/>
          <w:wAfter w:w="1276" w:type="dxa"/>
          <w:trHeight w:val="397"/>
        </w:trPr>
        <w:tc>
          <w:tcPr>
            <w:tcW w:w="844" w:type="dxa"/>
            <w:vMerge/>
            <w:tcBorders>
              <w:left w:val="single" w:sz="8" w:space="0" w:color="auto"/>
              <w:right w:val="single" w:sz="8" w:space="0" w:color="auto"/>
            </w:tcBorders>
            <w:tcMar>
              <w:top w:w="0" w:type="dxa"/>
              <w:left w:w="108" w:type="dxa"/>
              <w:bottom w:w="0" w:type="dxa"/>
              <w:right w:w="108" w:type="dxa"/>
            </w:tcMar>
            <w:vAlign w:val="center"/>
          </w:tcPr>
          <w:p w14:paraId="741FF672" w14:textId="77777777" w:rsidR="00A33A18" w:rsidRPr="00D2237A" w:rsidRDefault="00A33A18" w:rsidP="00A33A18">
            <w:pPr>
              <w:spacing w:after="0"/>
              <w:rPr>
                <w:rFonts w:ascii="Century Gothic" w:hAnsi="Century Gothic" w:cs="Open Sans"/>
                <w:color w:val="000000"/>
                <w:sz w:val="18"/>
                <w:szCs w:val="18"/>
              </w:rPr>
            </w:pPr>
          </w:p>
        </w:tc>
        <w:tc>
          <w:tcPr>
            <w:tcW w:w="6804" w:type="dxa"/>
            <w:tcBorders>
              <w:top w:val="single" w:sz="8" w:space="0" w:color="auto"/>
              <w:left w:val="nil"/>
              <w:bottom w:val="single" w:sz="8" w:space="0" w:color="auto"/>
              <w:right w:val="single" w:sz="8" w:space="0" w:color="auto"/>
            </w:tcBorders>
          </w:tcPr>
          <w:p w14:paraId="093E61DD" w14:textId="7A1D8B83" w:rsidR="00A33A18" w:rsidRPr="00D2237A" w:rsidRDefault="00A33A18" w:rsidP="00A33A18">
            <w:pPr>
              <w:tabs>
                <w:tab w:val="left" w:pos="1418"/>
              </w:tabs>
              <w:rPr>
                <w:rFonts w:ascii="Century Gothic" w:hAnsi="Century Gothic"/>
                <w:sz w:val="18"/>
                <w:szCs w:val="18"/>
              </w:rPr>
            </w:pPr>
            <w:r w:rsidRPr="00D2237A">
              <w:rPr>
                <w:rFonts w:ascii="Century Gothic" w:hAnsi="Century Gothic"/>
                <w:sz w:val="18"/>
                <w:szCs w:val="18"/>
              </w:rPr>
              <w:t xml:space="preserve">Dragan </w:t>
            </w:r>
            <w:proofErr w:type="spellStart"/>
            <w:r w:rsidRPr="00D2237A">
              <w:rPr>
                <w:rFonts w:ascii="Century Gothic" w:hAnsi="Century Gothic"/>
                <w:sz w:val="18"/>
                <w:szCs w:val="18"/>
              </w:rPr>
              <w:t>Gligorić</w:t>
            </w:r>
            <w:proofErr w:type="spellEnd"/>
            <w:r w:rsidRPr="00D2237A">
              <w:rPr>
                <w:rFonts w:ascii="Century Gothic" w:hAnsi="Century Gothic"/>
                <w:sz w:val="18"/>
                <w:szCs w:val="18"/>
              </w:rPr>
              <w:t>, UNIBL, will join the project coordinator at the Conference as conference participants cannot have two roles at the same time.</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93D04DF" w14:textId="58FE297F" w:rsidR="00A33A18" w:rsidRPr="00D2237A" w:rsidRDefault="00A33A18" w:rsidP="00A33A18">
            <w:pPr>
              <w:spacing w:after="0"/>
              <w:jc w:val="right"/>
              <w:rPr>
                <w:rFonts w:ascii="Century Gothic" w:hAnsi="Century Gothic" w:cs="Open Sans"/>
                <w:color w:val="000000"/>
                <w:sz w:val="18"/>
                <w:szCs w:val="18"/>
              </w:rPr>
            </w:pPr>
            <w:r w:rsidRPr="00D2237A">
              <w:rPr>
                <w:rFonts w:ascii="Century Gothic" w:hAnsi="Century Gothic" w:cs="Open Sans"/>
                <w:color w:val="000000"/>
                <w:sz w:val="18"/>
                <w:szCs w:val="18"/>
              </w:rPr>
              <w:t>01.02. 2023</w:t>
            </w:r>
          </w:p>
        </w:tc>
      </w:tr>
      <w:tr w:rsidR="00792D44" w:rsidRPr="00D2237A" w14:paraId="72759C1A" w14:textId="77777777" w:rsidTr="00792D44">
        <w:trPr>
          <w:gridAfter w:val="1"/>
          <w:wAfter w:w="1276" w:type="dxa"/>
          <w:trHeight w:val="413"/>
        </w:trPr>
        <w:tc>
          <w:tcPr>
            <w:tcW w:w="844" w:type="dxa"/>
            <w:vMerge/>
            <w:tcBorders>
              <w:left w:val="single" w:sz="8" w:space="0" w:color="auto"/>
              <w:right w:val="single" w:sz="8" w:space="0" w:color="auto"/>
            </w:tcBorders>
            <w:tcMar>
              <w:top w:w="0" w:type="dxa"/>
              <w:left w:w="108" w:type="dxa"/>
              <w:bottom w:w="0" w:type="dxa"/>
              <w:right w:w="108" w:type="dxa"/>
            </w:tcMar>
            <w:vAlign w:val="center"/>
          </w:tcPr>
          <w:p w14:paraId="5DAE4037" w14:textId="77777777" w:rsidR="00792D44" w:rsidRPr="00D2237A" w:rsidRDefault="00792D44" w:rsidP="00792D44">
            <w:pPr>
              <w:spacing w:after="0"/>
              <w:rPr>
                <w:rFonts w:ascii="Century Gothic" w:hAnsi="Century Gothic" w:cs="Open Sans"/>
                <w:color w:val="000000"/>
                <w:sz w:val="18"/>
                <w:szCs w:val="18"/>
              </w:rPr>
            </w:pPr>
          </w:p>
        </w:tc>
        <w:tc>
          <w:tcPr>
            <w:tcW w:w="6804" w:type="dxa"/>
            <w:tcBorders>
              <w:top w:val="single" w:sz="8" w:space="0" w:color="auto"/>
              <w:left w:val="nil"/>
              <w:bottom w:val="single" w:sz="8" w:space="0" w:color="auto"/>
              <w:right w:val="single" w:sz="8" w:space="0" w:color="auto"/>
            </w:tcBorders>
          </w:tcPr>
          <w:p w14:paraId="00E2792B" w14:textId="0F3E8AF4" w:rsidR="00792D44" w:rsidRPr="00D2237A" w:rsidRDefault="00792D44" w:rsidP="00792D44">
            <w:pPr>
              <w:pStyle w:val="Title"/>
              <w:rPr>
                <w:rFonts w:ascii="Century Gothic" w:hAnsi="Century Gothic"/>
                <w:sz w:val="18"/>
                <w:szCs w:val="18"/>
              </w:rPr>
            </w:pPr>
            <w:r w:rsidRPr="00D2237A">
              <w:rPr>
                <w:rFonts w:ascii="Century Gothic" w:eastAsiaTheme="minorHAnsi" w:hAnsi="Century Gothic" w:cstheme="majorHAnsi"/>
                <w:b w:val="0"/>
                <w:color w:val="auto"/>
                <w:kern w:val="0"/>
                <w:sz w:val="18"/>
                <w:szCs w:val="18"/>
                <w:lang w:eastAsia="en-US"/>
              </w:rPr>
              <w:t>All partners agree to publishing photos of the meeting on social networks and websites for project promotion purposes</w:t>
            </w:r>
            <w:r w:rsidRPr="00D2237A">
              <w:rPr>
                <w:rFonts w:ascii="Century Gothic" w:eastAsiaTheme="minorHAnsi" w:hAnsi="Century Gothic" w:cstheme="majorHAnsi"/>
                <w:color w:val="auto"/>
                <w:kern w:val="0"/>
                <w:sz w:val="18"/>
                <w:szCs w:val="18"/>
                <w:lang w:eastAsia="en-US"/>
              </w:rPr>
              <w:t>.</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B4F0B6A" w14:textId="3C5F7A35" w:rsidR="00792D44" w:rsidRPr="00D2237A" w:rsidRDefault="00792D44" w:rsidP="00792D44">
            <w:pPr>
              <w:spacing w:after="0"/>
              <w:jc w:val="right"/>
              <w:rPr>
                <w:rFonts w:ascii="Century Gothic" w:hAnsi="Century Gothic" w:cs="Open Sans"/>
                <w:color w:val="000000"/>
                <w:sz w:val="18"/>
                <w:szCs w:val="18"/>
              </w:rPr>
            </w:pPr>
            <w:r w:rsidRPr="00D2237A">
              <w:rPr>
                <w:rFonts w:ascii="Century Gothic" w:hAnsi="Century Gothic" w:cs="Open Sans"/>
                <w:color w:val="000000"/>
                <w:sz w:val="18"/>
                <w:szCs w:val="18"/>
              </w:rPr>
              <w:t>23.01.2023</w:t>
            </w:r>
          </w:p>
        </w:tc>
      </w:tr>
      <w:tr w:rsidR="00792D44" w:rsidRPr="00D2237A" w14:paraId="31799EB4" w14:textId="77777777" w:rsidTr="00830A17">
        <w:trPr>
          <w:gridAfter w:val="1"/>
          <w:wAfter w:w="1276" w:type="dxa"/>
          <w:trHeight w:val="397"/>
        </w:trPr>
        <w:tc>
          <w:tcPr>
            <w:tcW w:w="844" w:type="dxa"/>
            <w:tcBorders>
              <w:left w:val="single" w:sz="8" w:space="0" w:color="auto"/>
              <w:right w:val="single" w:sz="8" w:space="0" w:color="auto"/>
            </w:tcBorders>
            <w:tcMar>
              <w:top w:w="0" w:type="dxa"/>
              <w:left w:w="108" w:type="dxa"/>
              <w:bottom w:w="0" w:type="dxa"/>
              <w:right w:w="108" w:type="dxa"/>
            </w:tcMar>
            <w:vAlign w:val="center"/>
          </w:tcPr>
          <w:p w14:paraId="3E92EABC" w14:textId="77777777" w:rsidR="00792D44" w:rsidRPr="00D2237A" w:rsidRDefault="00792D44" w:rsidP="00792D44">
            <w:pPr>
              <w:spacing w:after="0"/>
              <w:rPr>
                <w:rFonts w:ascii="Century Gothic" w:hAnsi="Century Gothic" w:cs="Open Sans"/>
                <w:color w:val="000000"/>
                <w:sz w:val="18"/>
                <w:szCs w:val="18"/>
              </w:rPr>
            </w:pPr>
          </w:p>
        </w:tc>
        <w:tc>
          <w:tcPr>
            <w:tcW w:w="6804" w:type="dxa"/>
            <w:tcBorders>
              <w:top w:val="single" w:sz="8" w:space="0" w:color="auto"/>
              <w:left w:val="nil"/>
              <w:bottom w:val="single" w:sz="8" w:space="0" w:color="auto"/>
              <w:right w:val="single" w:sz="8" w:space="0" w:color="auto"/>
            </w:tcBorders>
          </w:tcPr>
          <w:p w14:paraId="2543F149" w14:textId="1B160259" w:rsidR="00792D44" w:rsidRPr="00D2237A" w:rsidRDefault="00792D44" w:rsidP="00792D44">
            <w:pPr>
              <w:tabs>
                <w:tab w:val="left" w:pos="1418"/>
              </w:tabs>
              <w:rPr>
                <w:rFonts w:ascii="Century Gothic" w:hAnsi="Century Gothic"/>
                <w:sz w:val="18"/>
                <w:szCs w:val="18"/>
              </w:rPr>
            </w:pPr>
            <w:r w:rsidRPr="00D2237A">
              <w:rPr>
                <w:rFonts w:ascii="Century Gothic" w:hAnsi="Century Gothic"/>
                <w:sz w:val="18"/>
                <w:szCs w:val="18"/>
              </w:rPr>
              <w:t>In order to timely finish WP4 an earlier start of WP5 and WP3 would be required.</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A8C3FD5" w14:textId="6308C9B4" w:rsidR="00792D44" w:rsidRPr="00D2237A" w:rsidRDefault="00792D44" w:rsidP="00792D44">
            <w:pPr>
              <w:spacing w:after="0"/>
              <w:jc w:val="right"/>
              <w:rPr>
                <w:rFonts w:ascii="Century Gothic" w:hAnsi="Century Gothic" w:cs="Open Sans"/>
                <w:color w:val="000000"/>
                <w:sz w:val="18"/>
                <w:szCs w:val="18"/>
              </w:rPr>
            </w:pPr>
            <w:r w:rsidRPr="00D2237A">
              <w:rPr>
                <w:rFonts w:ascii="Century Gothic" w:hAnsi="Century Gothic" w:cs="Open Sans"/>
                <w:color w:val="000000"/>
                <w:sz w:val="18"/>
                <w:szCs w:val="18"/>
              </w:rPr>
              <w:t>23.01.2023</w:t>
            </w:r>
          </w:p>
        </w:tc>
      </w:tr>
      <w:tr w:rsidR="00792D44" w:rsidRPr="00D2237A" w14:paraId="5E09BD7C" w14:textId="77777777" w:rsidTr="00792D44">
        <w:trPr>
          <w:gridAfter w:val="1"/>
          <w:wAfter w:w="1276" w:type="dxa"/>
          <w:trHeight w:val="397"/>
        </w:trPr>
        <w:tc>
          <w:tcPr>
            <w:tcW w:w="844"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2D59FC43" w14:textId="77777777" w:rsidR="00792D44" w:rsidRPr="00D2237A" w:rsidRDefault="00792D44" w:rsidP="00792D44">
            <w:pPr>
              <w:spacing w:after="0"/>
              <w:rPr>
                <w:rFonts w:ascii="Century Gothic" w:hAnsi="Century Gothic" w:cs="Open Sans"/>
                <w:color w:val="000000"/>
                <w:sz w:val="18"/>
                <w:szCs w:val="18"/>
              </w:rPr>
            </w:pPr>
          </w:p>
        </w:tc>
        <w:tc>
          <w:tcPr>
            <w:tcW w:w="6804" w:type="dxa"/>
            <w:tcBorders>
              <w:top w:val="single" w:sz="8" w:space="0" w:color="auto"/>
              <w:left w:val="nil"/>
              <w:bottom w:val="single" w:sz="8" w:space="0" w:color="auto"/>
              <w:right w:val="single" w:sz="8" w:space="0" w:color="auto"/>
            </w:tcBorders>
          </w:tcPr>
          <w:p w14:paraId="702F6A68" w14:textId="3DC484F0" w:rsidR="00792D44" w:rsidRPr="00D2237A" w:rsidRDefault="00792D44" w:rsidP="00792D44">
            <w:pPr>
              <w:tabs>
                <w:tab w:val="left" w:pos="1418"/>
              </w:tabs>
              <w:rPr>
                <w:rFonts w:ascii="Century Gothic" w:hAnsi="Century Gothic" w:cs="Open Sans"/>
                <w:color w:val="000000"/>
                <w:sz w:val="18"/>
                <w:szCs w:val="18"/>
              </w:rPr>
            </w:pPr>
            <w:r w:rsidRPr="00D2237A">
              <w:rPr>
                <w:rFonts w:ascii="Century Gothic" w:hAnsi="Century Gothic" w:cs="Open Sans"/>
                <w:color w:val="000000"/>
                <w:sz w:val="18"/>
                <w:szCs w:val="18"/>
              </w:rPr>
              <w:t>Next project meeting: end of September 2023 in Banja Luka, BiH, to be linked with the start of staff training (WP3)</w:t>
            </w:r>
            <w:r w:rsidR="006059C2">
              <w:rPr>
                <w:rFonts w:ascii="Century Gothic" w:hAnsi="Century Gothic" w:cs="Open Sans"/>
                <w:color w:val="000000"/>
                <w:sz w:val="18"/>
                <w:szCs w:val="18"/>
              </w:rPr>
              <w:t>.</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6121057" w14:textId="735269A5" w:rsidR="00792D44" w:rsidRPr="00D2237A" w:rsidRDefault="00792D44" w:rsidP="00792D44">
            <w:pPr>
              <w:spacing w:after="0"/>
              <w:jc w:val="right"/>
              <w:rPr>
                <w:rFonts w:ascii="Century Gothic" w:hAnsi="Century Gothic" w:cs="Open Sans"/>
                <w:color w:val="000000"/>
                <w:sz w:val="18"/>
                <w:szCs w:val="18"/>
              </w:rPr>
            </w:pPr>
            <w:r w:rsidRPr="00D2237A">
              <w:rPr>
                <w:rFonts w:ascii="Century Gothic" w:hAnsi="Century Gothic" w:cs="Open Sans"/>
                <w:color w:val="000000"/>
                <w:sz w:val="18"/>
                <w:szCs w:val="18"/>
              </w:rPr>
              <w:t>24. 01. 2023</w:t>
            </w:r>
          </w:p>
        </w:tc>
      </w:tr>
      <w:tr w:rsidR="00792D44" w:rsidRPr="00D2237A" w14:paraId="1923FD9E" w14:textId="77777777" w:rsidTr="007C5C7E">
        <w:trPr>
          <w:gridAfter w:val="1"/>
          <w:wAfter w:w="1276" w:type="dxa"/>
          <w:trHeight w:val="1405"/>
        </w:trPr>
        <w:tc>
          <w:tcPr>
            <w:tcW w:w="84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D7B826E" w14:textId="432A90EF" w:rsidR="00792D44" w:rsidRPr="00D2237A" w:rsidRDefault="00792D44" w:rsidP="00792D44">
            <w:pPr>
              <w:spacing w:after="0"/>
              <w:rPr>
                <w:rFonts w:ascii="Century Gothic" w:hAnsi="Century Gothic" w:cs="Open Sans"/>
                <w:color w:val="000000"/>
                <w:sz w:val="18"/>
                <w:szCs w:val="18"/>
              </w:rPr>
            </w:pPr>
            <w:r w:rsidRPr="00D2237A">
              <w:rPr>
                <w:rFonts w:ascii="Century Gothic" w:hAnsi="Century Gothic" w:cs="Open Sans"/>
                <w:color w:val="000000"/>
                <w:sz w:val="18"/>
                <w:szCs w:val="18"/>
              </w:rPr>
              <w:t>WP5</w:t>
            </w:r>
          </w:p>
        </w:tc>
        <w:tc>
          <w:tcPr>
            <w:tcW w:w="6804" w:type="dxa"/>
            <w:tcBorders>
              <w:top w:val="single" w:sz="8" w:space="0" w:color="auto"/>
              <w:left w:val="nil"/>
              <w:bottom w:val="single" w:sz="4" w:space="0" w:color="auto"/>
              <w:right w:val="single" w:sz="8" w:space="0" w:color="auto"/>
            </w:tcBorders>
          </w:tcPr>
          <w:p w14:paraId="651D54DD" w14:textId="45CF5389" w:rsidR="00792D44" w:rsidRPr="00D2237A" w:rsidRDefault="00792D44" w:rsidP="00792D44">
            <w:pPr>
              <w:spacing w:line="240" w:lineRule="auto"/>
              <w:rPr>
                <w:rFonts w:ascii="Century Gothic" w:hAnsi="Century Gothic"/>
                <w:sz w:val="18"/>
                <w:szCs w:val="18"/>
              </w:rPr>
            </w:pPr>
            <w:r w:rsidRPr="00D2237A">
              <w:rPr>
                <w:rFonts w:ascii="Century Gothic" w:hAnsi="Century Gothic"/>
                <w:sz w:val="18"/>
                <w:szCs w:val="18"/>
              </w:rPr>
              <w:t>Liaison partnerships are formed as follows</w:t>
            </w:r>
            <w:r w:rsidR="006059C2">
              <w:rPr>
                <w:rFonts w:ascii="Century Gothic" w:hAnsi="Century Gothic"/>
                <w:sz w:val="18"/>
                <w:szCs w:val="18"/>
              </w:rPr>
              <w:t>:</w:t>
            </w:r>
          </w:p>
          <w:p w14:paraId="64BAAE28" w14:textId="77777777" w:rsidR="00792D44" w:rsidRPr="00D2237A" w:rsidRDefault="00792D44" w:rsidP="00792D44">
            <w:pPr>
              <w:pStyle w:val="ListParagraph"/>
              <w:numPr>
                <w:ilvl w:val="0"/>
                <w:numId w:val="20"/>
              </w:numPr>
              <w:spacing w:line="240" w:lineRule="auto"/>
              <w:rPr>
                <w:rFonts w:ascii="Century Gothic" w:hAnsi="Century Gothic"/>
                <w:sz w:val="18"/>
                <w:szCs w:val="18"/>
              </w:rPr>
            </w:pPr>
            <w:r w:rsidRPr="00D2237A">
              <w:rPr>
                <w:rFonts w:ascii="Century Gothic" w:hAnsi="Century Gothic"/>
                <w:sz w:val="18"/>
                <w:szCs w:val="18"/>
              </w:rPr>
              <w:t>DOBA will support partners from Albania: UNISHK, UNIVLORA, and UNKO</w:t>
            </w:r>
          </w:p>
          <w:p w14:paraId="3C17DA46" w14:textId="77777777" w:rsidR="00792D44" w:rsidRPr="00D2237A" w:rsidRDefault="00792D44" w:rsidP="00792D44">
            <w:pPr>
              <w:pStyle w:val="ListParagraph"/>
              <w:numPr>
                <w:ilvl w:val="0"/>
                <w:numId w:val="20"/>
              </w:numPr>
              <w:spacing w:line="240" w:lineRule="auto"/>
              <w:rPr>
                <w:rFonts w:ascii="Century Gothic" w:hAnsi="Century Gothic"/>
                <w:sz w:val="18"/>
                <w:szCs w:val="18"/>
              </w:rPr>
            </w:pPr>
            <w:r w:rsidRPr="00D2237A">
              <w:rPr>
                <w:rFonts w:ascii="Century Gothic" w:hAnsi="Century Gothic"/>
                <w:sz w:val="18"/>
                <w:szCs w:val="18"/>
              </w:rPr>
              <w:t>POLIMI will support partners from BiH: UES and UNIBL</w:t>
            </w:r>
          </w:p>
          <w:p w14:paraId="564778A5" w14:textId="20386AEF" w:rsidR="00792D44" w:rsidRPr="00D2237A" w:rsidRDefault="00792D44" w:rsidP="007C5C7E">
            <w:pPr>
              <w:pStyle w:val="ListParagraph"/>
              <w:numPr>
                <w:ilvl w:val="0"/>
                <w:numId w:val="20"/>
              </w:numPr>
              <w:spacing w:line="240" w:lineRule="auto"/>
              <w:rPr>
                <w:rFonts w:ascii="Century Gothic" w:hAnsi="Century Gothic" w:cs="Open Sans"/>
                <w:color w:val="000000"/>
                <w:sz w:val="18"/>
                <w:szCs w:val="18"/>
              </w:rPr>
            </w:pPr>
            <w:r w:rsidRPr="00D2237A">
              <w:rPr>
                <w:rFonts w:ascii="Century Gothic" w:hAnsi="Century Gothic"/>
                <w:sz w:val="18"/>
                <w:szCs w:val="18"/>
              </w:rPr>
              <w:t>TUD will support partner from MNE: UOM and UDG</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EEC451C" w14:textId="17DD07CC" w:rsidR="00792D44" w:rsidRPr="00D2237A" w:rsidRDefault="00792D44" w:rsidP="00792D44">
            <w:pPr>
              <w:spacing w:after="0"/>
              <w:jc w:val="right"/>
              <w:rPr>
                <w:rFonts w:ascii="Century Gothic" w:hAnsi="Century Gothic" w:cs="Open Sans"/>
                <w:color w:val="000000"/>
                <w:sz w:val="18"/>
                <w:szCs w:val="18"/>
              </w:rPr>
            </w:pPr>
            <w:r w:rsidRPr="00D2237A">
              <w:rPr>
                <w:rFonts w:ascii="Century Gothic" w:hAnsi="Century Gothic" w:cs="Open Sans"/>
                <w:color w:val="000000"/>
                <w:sz w:val="18"/>
                <w:szCs w:val="18"/>
              </w:rPr>
              <w:t>23.01.2023</w:t>
            </w:r>
          </w:p>
        </w:tc>
      </w:tr>
    </w:tbl>
    <w:p w14:paraId="5002CECE" w14:textId="77777777" w:rsidR="00D24825" w:rsidRPr="009C5E7F" w:rsidRDefault="00D24825" w:rsidP="00D24825">
      <w:pPr>
        <w:autoSpaceDE w:val="0"/>
        <w:autoSpaceDN w:val="0"/>
        <w:adjustRightInd w:val="0"/>
        <w:ind w:left="-142"/>
        <w:rPr>
          <w:rFonts w:ascii="Calibri" w:hAnsi="Calibri"/>
        </w:rPr>
      </w:pPr>
    </w:p>
    <w:tbl>
      <w:tblPr>
        <w:tblW w:w="8924" w:type="dxa"/>
        <w:tblInd w:w="-3" w:type="dxa"/>
        <w:tblCellMar>
          <w:left w:w="0" w:type="dxa"/>
          <w:right w:w="0" w:type="dxa"/>
        </w:tblCellMar>
        <w:tblLook w:val="04A0" w:firstRow="1" w:lastRow="0" w:firstColumn="1" w:lastColumn="0" w:noHBand="0" w:noVBand="1"/>
      </w:tblPr>
      <w:tblGrid>
        <w:gridCol w:w="1053"/>
        <w:gridCol w:w="6595"/>
        <w:gridCol w:w="1276"/>
      </w:tblGrid>
      <w:tr w:rsidR="00D24825" w:rsidRPr="009C5E7F" w14:paraId="48B04072" w14:textId="77777777" w:rsidTr="00792D44">
        <w:trPr>
          <w:trHeight w:val="900"/>
        </w:trPr>
        <w:tc>
          <w:tcPr>
            <w:tcW w:w="1053" w:type="dxa"/>
            <w:tcBorders>
              <w:top w:val="single" w:sz="8" w:space="0" w:color="auto"/>
              <w:left w:val="single" w:sz="8" w:space="0" w:color="auto"/>
              <w:bottom w:val="single" w:sz="8" w:space="0" w:color="auto"/>
              <w:right w:val="single" w:sz="8" w:space="0" w:color="auto"/>
            </w:tcBorders>
            <w:shd w:val="clear" w:color="auto" w:fill="808080" w:themeFill="background1" w:themeFillShade="80"/>
            <w:tcMar>
              <w:top w:w="0" w:type="dxa"/>
              <w:left w:w="108" w:type="dxa"/>
              <w:bottom w:w="0" w:type="dxa"/>
              <w:right w:w="108" w:type="dxa"/>
            </w:tcMar>
            <w:vAlign w:val="center"/>
            <w:hideMark/>
          </w:tcPr>
          <w:p w14:paraId="16C495DF" w14:textId="16194453" w:rsidR="00D24825" w:rsidRPr="009C5E7F" w:rsidRDefault="00A0176D" w:rsidP="009132D5">
            <w:pPr>
              <w:jc w:val="center"/>
              <w:rPr>
                <w:rFonts w:ascii="Century Gothic" w:hAnsi="Century Gothic" w:cs="Open Sans"/>
                <w:b/>
                <w:bCs/>
                <w:color w:val="FFFFFF" w:themeColor="background1"/>
                <w:sz w:val="18"/>
                <w:szCs w:val="18"/>
              </w:rPr>
            </w:pPr>
            <w:r w:rsidRPr="009C5E7F">
              <w:rPr>
                <w:rFonts w:ascii="Century Gothic" w:hAnsi="Century Gothic" w:cs="Open Sans"/>
                <w:b/>
                <w:bCs/>
                <w:color w:val="FFFFFF" w:themeColor="background1"/>
                <w:sz w:val="18"/>
                <w:szCs w:val="18"/>
              </w:rPr>
              <w:t>WP</w:t>
            </w:r>
          </w:p>
        </w:tc>
        <w:tc>
          <w:tcPr>
            <w:tcW w:w="6595" w:type="dxa"/>
            <w:tcBorders>
              <w:top w:val="single" w:sz="8" w:space="0" w:color="auto"/>
              <w:left w:val="nil"/>
              <w:bottom w:val="single" w:sz="8" w:space="0" w:color="auto"/>
              <w:right w:val="single" w:sz="8" w:space="0" w:color="auto"/>
            </w:tcBorders>
            <w:shd w:val="clear" w:color="auto" w:fill="808080" w:themeFill="background1" w:themeFillShade="80"/>
            <w:vAlign w:val="center"/>
          </w:tcPr>
          <w:p w14:paraId="0EB6481C" w14:textId="77777777" w:rsidR="00D24825" w:rsidRPr="009C5E7F" w:rsidRDefault="00D24825" w:rsidP="009132D5">
            <w:pPr>
              <w:jc w:val="center"/>
              <w:rPr>
                <w:rFonts w:ascii="Century Gothic" w:hAnsi="Century Gothic" w:cs="Open Sans"/>
                <w:b/>
                <w:bCs/>
                <w:color w:val="FFFFFF" w:themeColor="background1"/>
                <w:sz w:val="18"/>
                <w:szCs w:val="18"/>
              </w:rPr>
            </w:pPr>
            <w:r w:rsidRPr="009C5E7F">
              <w:rPr>
                <w:rFonts w:ascii="Century Gothic" w:hAnsi="Century Gothic" w:cs="Open Sans"/>
                <w:b/>
                <w:bCs/>
                <w:color w:val="FFFFFF" w:themeColor="background1"/>
                <w:sz w:val="18"/>
                <w:szCs w:val="18"/>
              </w:rPr>
              <w:t>Actions/To Do Items</w:t>
            </w:r>
          </w:p>
        </w:tc>
        <w:tc>
          <w:tcPr>
            <w:tcW w:w="1276" w:type="dxa"/>
            <w:tcBorders>
              <w:top w:val="single" w:sz="8" w:space="0" w:color="auto"/>
              <w:left w:val="nil"/>
              <w:bottom w:val="single" w:sz="8" w:space="0" w:color="auto"/>
              <w:right w:val="nil"/>
            </w:tcBorders>
            <w:shd w:val="clear" w:color="auto" w:fill="808080" w:themeFill="background1" w:themeFillShade="80"/>
            <w:tcMar>
              <w:top w:w="0" w:type="dxa"/>
              <w:left w:w="108" w:type="dxa"/>
              <w:bottom w:w="0" w:type="dxa"/>
              <w:right w:w="108" w:type="dxa"/>
            </w:tcMar>
            <w:vAlign w:val="center"/>
            <w:hideMark/>
          </w:tcPr>
          <w:p w14:paraId="01F90137" w14:textId="77777777" w:rsidR="00D24825" w:rsidRPr="009C5E7F" w:rsidRDefault="00D24825" w:rsidP="009132D5">
            <w:pPr>
              <w:jc w:val="center"/>
              <w:rPr>
                <w:rFonts w:ascii="Century Gothic" w:hAnsi="Century Gothic" w:cs="Open Sans"/>
                <w:b/>
                <w:bCs/>
                <w:color w:val="FFFFFF" w:themeColor="background1"/>
                <w:sz w:val="18"/>
                <w:szCs w:val="18"/>
              </w:rPr>
            </w:pPr>
            <w:r w:rsidRPr="009C5E7F">
              <w:rPr>
                <w:rFonts w:ascii="Century Gothic" w:hAnsi="Century Gothic" w:cs="Open Sans"/>
                <w:b/>
                <w:bCs/>
                <w:color w:val="FFFFFF" w:themeColor="background1"/>
                <w:sz w:val="18"/>
                <w:szCs w:val="18"/>
              </w:rPr>
              <w:t>Target resolution date</w:t>
            </w:r>
          </w:p>
        </w:tc>
      </w:tr>
      <w:tr w:rsidR="00792D44" w:rsidRPr="009C5E7F" w14:paraId="4FE919A6" w14:textId="77777777" w:rsidTr="00792D44">
        <w:trPr>
          <w:trHeight w:val="397"/>
        </w:trPr>
        <w:tc>
          <w:tcPr>
            <w:tcW w:w="1053"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2CA5285D" w14:textId="77777777" w:rsidR="00792D44" w:rsidRPr="009C5E7F" w:rsidRDefault="00792D44" w:rsidP="00792D44">
            <w:pPr>
              <w:spacing w:after="0"/>
              <w:rPr>
                <w:rFonts w:ascii="Century Gothic" w:hAnsi="Century Gothic" w:cs="Open Sans"/>
                <w:color w:val="000000"/>
                <w:sz w:val="18"/>
                <w:szCs w:val="18"/>
              </w:rPr>
            </w:pPr>
            <w:r w:rsidRPr="009C5E7F">
              <w:rPr>
                <w:rFonts w:ascii="Century Gothic" w:hAnsi="Century Gothic" w:cs="Open Sans"/>
                <w:color w:val="000000"/>
                <w:sz w:val="18"/>
                <w:szCs w:val="18"/>
              </w:rPr>
              <w:t>WP1</w:t>
            </w:r>
          </w:p>
        </w:tc>
        <w:tc>
          <w:tcPr>
            <w:tcW w:w="6595" w:type="dxa"/>
            <w:tcBorders>
              <w:top w:val="nil"/>
              <w:left w:val="nil"/>
              <w:bottom w:val="single" w:sz="8" w:space="0" w:color="auto"/>
              <w:right w:val="single" w:sz="8" w:space="0" w:color="auto"/>
            </w:tcBorders>
            <w:shd w:val="clear" w:color="auto" w:fill="auto"/>
          </w:tcPr>
          <w:p w14:paraId="24839BA1" w14:textId="77777777" w:rsidR="00792D44" w:rsidRPr="009C5E7F" w:rsidRDefault="00792D44" w:rsidP="00792D44">
            <w:pPr>
              <w:tabs>
                <w:tab w:val="left" w:pos="1418"/>
              </w:tabs>
              <w:rPr>
                <w:rFonts w:ascii="Century Gothic" w:hAnsi="Century Gothic"/>
                <w:sz w:val="18"/>
                <w:szCs w:val="18"/>
              </w:rPr>
            </w:pPr>
            <w:r w:rsidRPr="009C5E7F">
              <w:rPr>
                <w:rFonts w:ascii="Century Gothic" w:hAnsi="Century Gothic"/>
                <w:sz w:val="18"/>
                <w:szCs w:val="18"/>
              </w:rPr>
              <w:t xml:space="preserve">Project coordinator to check with the project officer/during the CBHE conference: </w:t>
            </w:r>
          </w:p>
          <w:p w14:paraId="67F6462E" w14:textId="77777777" w:rsidR="00792D44" w:rsidRPr="009C5E7F" w:rsidRDefault="00792D44" w:rsidP="00792D44">
            <w:pPr>
              <w:pStyle w:val="ListParagraph"/>
              <w:numPr>
                <w:ilvl w:val="1"/>
                <w:numId w:val="9"/>
              </w:numPr>
              <w:tabs>
                <w:tab w:val="left" w:pos="1418"/>
              </w:tabs>
              <w:rPr>
                <w:rFonts w:ascii="Century Gothic" w:hAnsi="Century Gothic"/>
                <w:sz w:val="18"/>
                <w:szCs w:val="18"/>
              </w:rPr>
            </w:pPr>
            <w:r w:rsidRPr="009C5E7F">
              <w:rPr>
                <w:rFonts w:ascii="Century Gothic" w:hAnsi="Century Gothic"/>
                <w:sz w:val="18"/>
                <w:szCs w:val="18"/>
              </w:rPr>
              <w:t>Bilateral or multilateral consortium agreement</w:t>
            </w:r>
          </w:p>
          <w:p w14:paraId="6DEF329E" w14:textId="77777777" w:rsidR="00792D44" w:rsidRPr="009C5E7F" w:rsidRDefault="00792D44" w:rsidP="00792D44">
            <w:pPr>
              <w:pStyle w:val="ListParagraph"/>
              <w:numPr>
                <w:ilvl w:val="1"/>
                <w:numId w:val="9"/>
              </w:numPr>
              <w:tabs>
                <w:tab w:val="left" w:pos="1418"/>
              </w:tabs>
              <w:rPr>
                <w:rFonts w:ascii="Century Gothic" w:hAnsi="Century Gothic"/>
                <w:sz w:val="18"/>
                <w:szCs w:val="18"/>
              </w:rPr>
            </w:pPr>
            <w:r w:rsidRPr="009C5E7F">
              <w:rPr>
                <w:rFonts w:ascii="Century Gothic" w:hAnsi="Century Gothic"/>
                <w:sz w:val="18"/>
                <w:szCs w:val="18"/>
              </w:rPr>
              <w:t>Planned budget for the equipment purchases and depreciation costs</w:t>
            </w:r>
          </w:p>
          <w:p w14:paraId="35DC72C7" w14:textId="77777777" w:rsidR="00792D44" w:rsidRPr="009C5E7F" w:rsidRDefault="00792D44" w:rsidP="00792D44">
            <w:pPr>
              <w:pStyle w:val="ListParagraph"/>
              <w:numPr>
                <w:ilvl w:val="1"/>
                <w:numId w:val="9"/>
              </w:numPr>
              <w:tabs>
                <w:tab w:val="left" w:pos="1418"/>
              </w:tabs>
              <w:rPr>
                <w:rFonts w:ascii="Century Gothic" w:hAnsi="Century Gothic"/>
                <w:sz w:val="18"/>
                <w:szCs w:val="18"/>
              </w:rPr>
            </w:pPr>
            <w:r w:rsidRPr="009C5E7F">
              <w:rPr>
                <w:rFonts w:ascii="Century Gothic" w:hAnsi="Century Gothic"/>
                <w:sz w:val="18"/>
                <w:szCs w:val="18"/>
              </w:rPr>
              <w:t>Individuals or joint procurement</w:t>
            </w:r>
          </w:p>
          <w:p w14:paraId="570A452F" w14:textId="2B72C5BD" w:rsidR="00792D44" w:rsidRPr="009C5E7F" w:rsidRDefault="00792D44" w:rsidP="00792D44">
            <w:pPr>
              <w:pStyle w:val="ListParagraph"/>
              <w:numPr>
                <w:ilvl w:val="1"/>
                <w:numId w:val="9"/>
              </w:numPr>
              <w:tabs>
                <w:tab w:val="left" w:pos="1418"/>
              </w:tabs>
              <w:rPr>
                <w:rFonts w:ascii="Century Gothic" w:hAnsi="Century Gothic"/>
                <w:sz w:val="18"/>
                <w:szCs w:val="18"/>
              </w:rPr>
            </w:pPr>
            <w:r w:rsidRPr="009C5E7F">
              <w:rPr>
                <w:rFonts w:ascii="Century Gothic" w:hAnsi="Century Gothic"/>
                <w:sz w:val="18"/>
                <w:szCs w:val="18"/>
              </w:rPr>
              <w:t xml:space="preserve">Equipment </w:t>
            </w:r>
            <w:r w:rsidR="00D2237A" w:rsidRPr="009C5E7F">
              <w:rPr>
                <w:rFonts w:ascii="Century Gothic" w:hAnsi="Century Gothic"/>
                <w:sz w:val="18"/>
                <w:szCs w:val="18"/>
              </w:rPr>
              <w:t>purchases</w:t>
            </w:r>
            <w:r w:rsidRPr="009C5E7F">
              <w:rPr>
                <w:rFonts w:ascii="Century Gothic" w:hAnsi="Century Gothic"/>
                <w:sz w:val="18"/>
                <w:szCs w:val="18"/>
              </w:rPr>
              <w:t xml:space="preserve"> and VAT?</w:t>
            </w:r>
          </w:p>
        </w:tc>
        <w:tc>
          <w:tcPr>
            <w:tcW w:w="127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400D0E44" w14:textId="3DCE1B4B" w:rsidR="00792D44" w:rsidRPr="009C5E7F" w:rsidRDefault="00792D44" w:rsidP="00792D44">
            <w:pPr>
              <w:spacing w:after="0"/>
              <w:rPr>
                <w:rFonts w:ascii="Century Gothic" w:hAnsi="Century Gothic" w:cs="Open Sans"/>
                <w:color w:val="000000"/>
                <w:sz w:val="18"/>
                <w:szCs w:val="18"/>
              </w:rPr>
            </w:pPr>
            <w:r w:rsidRPr="009C5E7F">
              <w:rPr>
                <w:rFonts w:ascii="Century Gothic" w:hAnsi="Century Gothic" w:cs="Open Sans"/>
                <w:color w:val="000000"/>
                <w:sz w:val="18"/>
                <w:szCs w:val="18"/>
              </w:rPr>
              <w:t>09.02.2023</w:t>
            </w:r>
          </w:p>
        </w:tc>
      </w:tr>
      <w:tr w:rsidR="00792D44" w:rsidRPr="009C5E7F" w14:paraId="26D2673C" w14:textId="77777777" w:rsidTr="00792D44">
        <w:trPr>
          <w:trHeight w:val="397"/>
        </w:trPr>
        <w:tc>
          <w:tcPr>
            <w:tcW w:w="1053" w:type="dxa"/>
            <w:vMerge/>
            <w:tcBorders>
              <w:left w:val="single" w:sz="8" w:space="0" w:color="auto"/>
              <w:right w:val="single" w:sz="8" w:space="0" w:color="auto"/>
            </w:tcBorders>
            <w:tcMar>
              <w:top w:w="0" w:type="dxa"/>
              <w:left w:w="108" w:type="dxa"/>
              <w:bottom w:w="0" w:type="dxa"/>
              <w:right w:w="108" w:type="dxa"/>
            </w:tcMar>
            <w:vAlign w:val="center"/>
          </w:tcPr>
          <w:p w14:paraId="3C89D211" w14:textId="77777777" w:rsidR="00792D44" w:rsidRPr="009C5E7F" w:rsidRDefault="00792D44" w:rsidP="00792D44">
            <w:pPr>
              <w:spacing w:after="0"/>
              <w:rPr>
                <w:rFonts w:ascii="Century Gothic" w:hAnsi="Century Gothic" w:cs="Open Sans"/>
                <w:color w:val="000000"/>
                <w:sz w:val="18"/>
                <w:szCs w:val="18"/>
              </w:rPr>
            </w:pPr>
          </w:p>
        </w:tc>
        <w:tc>
          <w:tcPr>
            <w:tcW w:w="6595" w:type="dxa"/>
            <w:tcBorders>
              <w:top w:val="nil"/>
              <w:left w:val="nil"/>
              <w:bottom w:val="single" w:sz="8" w:space="0" w:color="auto"/>
              <w:right w:val="single" w:sz="8" w:space="0" w:color="auto"/>
            </w:tcBorders>
            <w:shd w:val="clear" w:color="auto" w:fill="auto"/>
          </w:tcPr>
          <w:p w14:paraId="0E4CAB13" w14:textId="57C8B434" w:rsidR="00792D44" w:rsidRPr="009C5E7F" w:rsidRDefault="00792D44" w:rsidP="00792D44">
            <w:pPr>
              <w:tabs>
                <w:tab w:val="left" w:pos="1418"/>
              </w:tabs>
              <w:rPr>
                <w:rFonts w:ascii="Century Gothic" w:hAnsi="Century Gothic" w:cs="Open Sans"/>
                <w:color w:val="000000"/>
                <w:sz w:val="18"/>
                <w:szCs w:val="18"/>
              </w:rPr>
            </w:pPr>
            <w:r w:rsidRPr="009C5E7F">
              <w:rPr>
                <w:rFonts w:ascii="Century Gothic" w:hAnsi="Century Gothic"/>
                <w:sz w:val="18"/>
                <w:szCs w:val="18"/>
              </w:rPr>
              <w:t>Project budget possible discrepancies to be checked in the 2.0 project budget table and contact project coordinator to arrange meeting with Anita Maček, DOBA, who was in charge of the budget.</w:t>
            </w:r>
          </w:p>
        </w:tc>
        <w:tc>
          <w:tcPr>
            <w:tcW w:w="127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2E4BA3A9" w14:textId="6117C8C9" w:rsidR="00792D44" w:rsidRPr="009C5E7F" w:rsidRDefault="00792D44" w:rsidP="00792D44">
            <w:pPr>
              <w:spacing w:after="0"/>
              <w:rPr>
                <w:rFonts w:ascii="Century Gothic" w:hAnsi="Century Gothic" w:cs="Open Sans"/>
                <w:color w:val="000000"/>
                <w:sz w:val="18"/>
                <w:szCs w:val="18"/>
              </w:rPr>
            </w:pPr>
            <w:r w:rsidRPr="009C5E7F">
              <w:rPr>
                <w:rFonts w:ascii="Century Gothic" w:hAnsi="Century Gothic" w:cs="Open Sans"/>
                <w:color w:val="000000"/>
                <w:sz w:val="18"/>
                <w:szCs w:val="18"/>
              </w:rPr>
              <w:t>10.02.2023</w:t>
            </w:r>
          </w:p>
        </w:tc>
      </w:tr>
      <w:tr w:rsidR="00792D44" w:rsidRPr="009C5E7F" w14:paraId="10BA58B9" w14:textId="77777777" w:rsidTr="00631836">
        <w:trPr>
          <w:trHeight w:val="397"/>
        </w:trPr>
        <w:tc>
          <w:tcPr>
            <w:tcW w:w="1053" w:type="dxa"/>
            <w:vMerge/>
            <w:tcBorders>
              <w:left w:val="single" w:sz="8" w:space="0" w:color="auto"/>
              <w:right w:val="single" w:sz="8" w:space="0" w:color="auto"/>
            </w:tcBorders>
            <w:tcMar>
              <w:top w:w="0" w:type="dxa"/>
              <w:left w:w="108" w:type="dxa"/>
              <w:bottom w:w="0" w:type="dxa"/>
              <w:right w:w="108" w:type="dxa"/>
            </w:tcMar>
            <w:vAlign w:val="center"/>
          </w:tcPr>
          <w:p w14:paraId="70CF1E4B" w14:textId="77777777" w:rsidR="00792D44" w:rsidRPr="009C5E7F" w:rsidRDefault="00792D44" w:rsidP="00792D44">
            <w:pPr>
              <w:spacing w:after="0"/>
              <w:rPr>
                <w:rFonts w:ascii="Century Gothic" w:hAnsi="Century Gothic" w:cs="Open Sans"/>
                <w:color w:val="000000"/>
                <w:sz w:val="18"/>
                <w:szCs w:val="18"/>
              </w:rPr>
            </w:pPr>
          </w:p>
        </w:tc>
        <w:tc>
          <w:tcPr>
            <w:tcW w:w="6595" w:type="dxa"/>
            <w:tcBorders>
              <w:top w:val="nil"/>
              <w:left w:val="nil"/>
              <w:bottom w:val="single" w:sz="8" w:space="0" w:color="auto"/>
              <w:right w:val="single" w:sz="8" w:space="0" w:color="auto"/>
            </w:tcBorders>
          </w:tcPr>
          <w:p w14:paraId="54CA179C" w14:textId="77777777" w:rsidR="00792D44" w:rsidRPr="009C5E7F" w:rsidRDefault="00792D44" w:rsidP="00792D44">
            <w:pPr>
              <w:spacing w:after="0"/>
              <w:rPr>
                <w:rFonts w:ascii="Century Gothic" w:hAnsi="Century Gothic" w:cs="Open Sans"/>
                <w:color w:val="000000"/>
                <w:sz w:val="18"/>
                <w:szCs w:val="18"/>
              </w:rPr>
            </w:pPr>
            <w:r w:rsidRPr="009C5E7F">
              <w:rPr>
                <w:rFonts w:ascii="Century Gothic" w:hAnsi="Century Gothic" w:cs="Open Sans"/>
                <w:color w:val="000000"/>
                <w:sz w:val="18"/>
                <w:szCs w:val="18"/>
              </w:rPr>
              <w:t>All partners provide details of their organization required for the contract preparation:</w:t>
            </w:r>
          </w:p>
          <w:p w14:paraId="67F898F5" w14:textId="77777777" w:rsidR="00792D44" w:rsidRPr="009C5E7F" w:rsidRDefault="00792D44" w:rsidP="00792D44">
            <w:pPr>
              <w:numPr>
                <w:ilvl w:val="0"/>
                <w:numId w:val="2"/>
              </w:numPr>
              <w:spacing w:after="0"/>
              <w:rPr>
                <w:rFonts w:ascii="Century Gothic" w:hAnsi="Century Gothic" w:cs="Open Sans"/>
                <w:color w:val="000000"/>
                <w:sz w:val="18"/>
                <w:szCs w:val="18"/>
              </w:rPr>
            </w:pPr>
            <w:r w:rsidRPr="009C5E7F">
              <w:rPr>
                <w:rFonts w:ascii="Century Gothic" w:hAnsi="Century Gothic" w:cs="Open Sans"/>
                <w:color w:val="000000"/>
                <w:sz w:val="18"/>
                <w:szCs w:val="18"/>
              </w:rPr>
              <w:t>Full name and address of the organization</w:t>
            </w:r>
          </w:p>
          <w:p w14:paraId="4710CE50" w14:textId="77777777" w:rsidR="00792D44" w:rsidRPr="009C5E7F" w:rsidRDefault="00792D44" w:rsidP="00792D44">
            <w:pPr>
              <w:numPr>
                <w:ilvl w:val="0"/>
                <w:numId w:val="2"/>
              </w:numPr>
              <w:spacing w:after="0"/>
              <w:rPr>
                <w:rFonts w:ascii="Century Gothic" w:hAnsi="Century Gothic" w:cs="Open Sans"/>
                <w:color w:val="000000"/>
                <w:sz w:val="18"/>
                <w:szCs w:val="18"/>
              </w:rPr>
            </w:pPr>
            <w:r w:rsidRPr="009C5E7F">
              <w:rPr>
                <w:rFonts w:ascii="Century Gothic" w:hAnsi="Century Gothic" w:cs="Open Sans"/>
                <w:color w:val="000000"/>
                <w:sz w:val="18"/>
                <w:szCs w:val="18"/>
              </w:rPr>
              <w:t>Legal representative</w:t>
            </w:r>
          </w:p>
          <w:p w14:paraId="6AC7AEB3" w14:textId="77777777" w:rsidR="00792D44" w:rsidRPr="009C5E7F" w:rsidRDefault="00792D44" w:rsidP="00792D44">
            <w:pPr>
              <w:numPr>
                <w:ilvl w:val="0"/>
                <w:numId w:val="2"/>
              </w:numPr>
              <w:spacing w:after="0"/>
              <w:rPr>
                <w:rFonts w:ascii="Century Gothic" w:hAnsi="Century Gothic" w:cs="Open Sans"/>
                <w:color w:val="000000"/>
                <w:sz w:val="18"/>
                <w:szCs w:val="18"/>
              </w:rPr>
            </w:pPr>
            <w:r w:rsidRPr="009C5E7F">
              <w:rPr>
                <w:rFonts w:ascii="Century Gothic" w:hAnsi="Century Gothic" w:cs="Open Sans"/>
                <w:color w:val="000000"/>
                <w:sz w:val="18"/>
                <w:szCs w:val="18"/>
              </w:rPr>
              <w:t>Contact person</w:t>
            </w:r>
          </w:p>
          <w:p w14:paraId="0985E87D" w14:textId="6E4E3DDE" w:rsidR="00792D44" w:rsidRPr="009C5E7F" w:rsidRDefault="00792D44" w:rsidP="00792D44">
            <w:pPr>
              <w:numPr>
                <w:ilvl w:val="0"/>
                <w:numId w:val="2"/>
              </w:numPr>
              <w:spacing w:after="0"/>
              <w:rPr>
                <w:rFonts w:ascii="Century Gothic" w:hAnsi="Century Gothic" w:cs="Open Sans"/>
                <w:color w:val="000000"/>
                <w:sz w:val="18"/>
                <w:szCs w:val="18"/>
              </w:rPr>
            </w:pPr>
            <w:r w:rsidRPr="009C5E7F">
              <w:rPr>
                <w:rFonts w:ascii="Century Gothic" w:hAnsi="Century Gothic" w:cs="Open Sans"/>
                <w:color w:val="000000"/>
                <w:sz w:val="18"/>
                <w:szCs w:val="18"/>
              </w:rPr>
              <w:t>Bank account (IBAN format) and bank details (name, address, SWIFT Code</w:t>
            </w:r>
            <w:r w:rsidR="006059C2">
              <w:rPr>
                <w:rFonts w:ascii="Century Gothic" w:hAnsi="Century Gothic" w:cs="Open Sans"/>
                <w:color w:val="000000"/>
                <w:sz w:val="18"/>
                <w:szCs w:val="18"/>
              </w:rPr>
              <w:t>).</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134C6C5" w14:textId="7956EBAA" w:rsidR="00792D44" w:rsidRPr="009C5E7F" w:rsidRDefault="00792D44" w:rsidP="00792D44">
            <w:pPr>
              <w:spacing w:after="0"/>
              <w:rPr>
                <w:rFonts w:ascii="Century Gothic" w:hAnsi="Century Gothic" w:cs="Open Sans"/>
                <w:color w:val="000000"/>
                <w:sz w:val="18"/>
                <w:szCs w:val="18"/>
              </w:rPr>
            </w:pPr>
            <w:r w:rsidRPr="009C5E7F">
              <w:rPr>
                <w:rFonts w:ascii="Century Gothic" w:hAnsi="Century Gothic" w:cs="Open Sans"/>
                <w:color w:val="000000"/>
                <w:sz w:val="18"/>
                <w:szCs w:val="18"/>
              </w:rPr>
              <w:t>28.02.2023 (after receiving CA)</w:t>
            </w:r>
          </w:p>
        </w:tc>
      </w:tr>
      <w:tr w:rsidR="00792D44" w:rsidRPr="009C5E7F" w14:paraId="57D9C693" w14:textId="77777777" w:rsidTr="00631836">
        <w:trPr>
          <w:trHeight w:val="397"/>
        </w:trPr>
        <w:tc>
          <w:tcPr>
            <w:tcW w:w="1053"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7132E5EF" w14:textId="77777777" w:rsidR="00792D44" w:rsidRPr="009C5E7F" w:rsidRDefault="00792D44" w:rsidP="00792D44">
            <w:pPr>
              <w:spacing w:after="0"/>
              <w:rPr>
                <w:rFonts w:ascii="Century Gothic" w:hAnsi="Century Gothic" w:cs="Open Sans"/>
                <w:color w:val="000000"/>
                <w:sz w:val="18"/>
                <w:szCs w:val="18"/>
              </w:rPr>
            </w:pPr>
          </w:p>
        </w:tc>
        <w:tc>
          <w:tcPr>
            <w:tcW w:w="6595" w:type="dxa"/>
            <w:tcBorders>
              <w:top w:val="nil"/>
              <w:left w:val="nil"/>
              <w:bottom w:val="single" w:sz="8" w:space="0" w:color="auto"/>
              <w:right w:val="single" w:sz="8" w:space="0" w:color="auto"/>
            </w:tcBorders>
          </w:tcPr>
          <w:p w14:paraId="48ABEF4B" w14:textId="39670A7B" w:rsidR="00792D44" w:rsidRPr="009C5E7F" w:rsidRDefault="00792D44" w:rsidP="00792D44">
            <w:pPr>
              <w:spacing w:after="0"/>
              <w:rPr>
                <w:rFonts w:ascii="Century Gothic" w:hAnsi="Century Gothic" w:cs="Open Sans"/>
                <w:color w:val="000000"/>
                <w:sz w:val="18"/>
                <w:szCs w:val="18"/>
              </w:rPr>
            </w:pPr>
            <w:r w:rsidRPr="009C5E7F">
              <w:rPr>
                <w:rFonts w:ascii="Century Gothic" w:hAnsi="Century Gothic" w:cs="Open Sans"/>
                <w:color w:val="000000"/>
                <w:sz w:val="18"/>
                <w:szCs w:val="18"/>
              </w:rPr>
              <w:t>After the approval of project officer, project coordinator together with WP Leader will plan an earlier start of WP3 and WP5, which are directly linked to WP4</w:t>
            </w:r>
            <w:r w:rsidR="006059C2">
              <w:rPr>
                <w:rFonts w:ascii="Century Gothic" w:hAnsi="Century Gothic" w:cs="Open Sans"/>
                <w:color w:val="000000"/>
                <w:sz w:val="18"/>
                <w:szCs w:val="18"/>
              </w:rPr>
              <w:t>.</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707F8A0" w14:textId="5040A60D" w:rsidR="00792D44" w:rsidRPr="009C5E7F" w:rsidRDefault="00792D44" w:rsidP="00792D44">
            <w:pPr>
              <w:spacing w:after="0"/>
              <w:jc w:val="center"/>
              <w:rPr>
                <w:rFonts w:ascii="Century Gothic" w:hAnsi="Century Gothic" w:cs="Open Sans"/>
                <w:color w:val="000000"/>
                <w:sz w:val="18"/>
                <w:szCs w:val="18"/>
              </w:rPr>
            </w:pPr>
            <w:r w:rsidRPr="009C5E7F">
              <w:rPr>
                <w:rFonts w:ascii="Century Gothic" w:hAnsi="Century Gothic" w:cs="Open Sans"/>
                <w:color w:val="000000"/>
                <w:sz w:val="18"/>
                <w:szCs w:val="18"/>
              </w:rPr>
              <w:t>15.02.2023</w:t>
            </w:r>
          </w:p>
        </w:tc>
      </w:tr>
      <w:tr w:rsidR="00792D44" w:rsidRPr="009C5E7F" w14:paraId="4F85E954" w14:textId="77777777" w:rsidTr="009132D5">
        <w:trPr>
          <w:trHeight w:val="397"/>
        </w:trPr>
        <w:tc>
          <w:tcPr>
            <w:tcW w:w="10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FA9CCB1" w14:textId="77777777" w:rsidR="00792D44" w:rsidRPr="009C5E7F" w:rsidRDefault="00792D44" w:rsidP="009132D5">
            <w:pPr>
              <w:spacing w:after="0"/>
              <w:rPr>
                <w:rFonts w:ascii="Century Gothic" w:hAnsi="Century Gothic" w:cs="Open Sans"/>
                <w:color w:val="000000"/>
                <w:sz w:val="18"/>
                <w:szCs w:val="18"/>
              </w:rPr>
            </w:pPr>
            <w:r w:rsidRPr="009C5E7F">
              <w:rPr>
                <w:rFonts w:ascii="Century Gothic" w:hAnsi="Century Gothic" w:cs="Open Sans"/>
                <w:color w:val="000000"/>
                <w:sz w:val="18"/>
                <w:szCs w:val="18"/>
              </w:rPr>
              <w:t>WP1/WP4</w:t>
            </w:r>
          </w:p>
        </w:tc>
        <w:tc>
          <w:tcPr>
            <w:tcW w:w="6595" w:type="dxa"/>
            <w:tcBorders>
              <w:top w:val="nil"/>
              <w:left w:val="nil"/>
              <w:bottom w:val="single" w:sz="8" w:space="0" w:color="auto"/>
              <w:right w:val="single" w:sz="8" w:space="0" w:color="auto"/>
            </w:tcBorders>
          </w:tcPr>
          <w:p w14:paraId="101E9B8A" w14:textId="43518802" w:rsidR="00792D44" w:rsidRPr="009C5E7F" w:rsidRDefault="00792D44" w:rsidP="009132D5">
            <w:pPr>
              <w:rPr>
                <w:rFonts w:ascii="Century Gothic" w:hAnsi="Century Gothic" w:cs="Open Sans"/>
                <w:color w:val="000000"/>
                <w:sz w:val="18"/>
                <w:szCs w:val="18"/>
              </w:rPr>
            </w:pPr>
            <w:r w:rsidRPr="009C5E7F">
              <w:rPr>
                <w:rFonts w:ascii="Century Gothic" w:hAnsi="Century Gothic"/>
                <w:sz w:val="18"/>
                <w:szCs w:val="18"/>
              </w:rPr>
              <w:t>Project open issues will be gathered by the project coordinator (</w:t>
            </w:r>
            <w:r w:rsidR="009C5E7F" w:rsidRPr="009C5E7F">
              <w:rPr>
                <w:rFonts w:ascii="Century Gothic" w:hAnsi="Century Gothic"/>
                <w:sz w:val="18"/>
                <w:szCs w:val="18"/>
              </w:rPr>
              <w:t>e.g.,</w:t>
            </w:r>
            <w:r w:rsidRPr="009C5E7F">
              <w:rPr>
                <w:rFonts w:ascii="Century Gothic" w:hAnsi="Century Gothic"/>
                <w:sz w:val="18"/>
                <w:szCs w:val="18"/>
              </w:rPr>
              <w:t xml:space="preserve"> equipment procurement procedure reporting, consortium agreement) and addressed during the Erasmus+ CBHE Coordinators Conference, and/or directly with the project officer.</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141AC91" w14:textId="77777777" w:rsidR="00792D44" w:rsidRPr="009C5E7F" w:rsidRDefault="00792D44" w:rsidP="009132D5">
            <w:pPr>
              <w:spacing w:after="0"/>
              <w:jc w:val="center"/>
              <w:rPr>
                <w:rFonts w:ascii="Century Gothic" w:hAnsi="Century Gothic" w:cs="Open Sans"/>
                <w:color w:val="000000"/>
                <w:sz w:val="18"/>
                <w:szCs w:val="18"/>
              </w:rPr>
            </w:pPr>
            <w:r w:rsidRPr="009C5E7F">
              <w:rPr>
                <w:rFonts w:ascii="Century Gothic" w:hAnsi="Century Gothic" w:cs="Open Sans"/>
                <w:color w:val="000000"/>
                <w:sz w:val="18"/>
                <w:szCs w:val="18"/>
              </w:rPr>
              <w:t>03.02.2023</w:t>
            </w:r>
          </w:p>
        </w:tc>
      </w:tr>
      <w:tr w:rsidR="00792D44" w:rsidRPr="009C5E7F" w14:paraId="12CBE6CF" w14:textId="77777777" w:rsidTr="009132D5">
        <w:trPr>
          <w:trHeight w:val="397"/>
        </w:trPr>
        <w:tc>
          <w:tcPr>
            <w:tcW w:w="10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036E2A" w14:textId="77777777" w:rsidR="00792D44" w:rsidRPr="009C5E7F" w:rsidRDefault="00792D44" w:rsidP="009132D5">
            <w:pPr>
              <w:spacing w:after="0"/>
              <w:rPr>
                <w:rFonts w:ascii="Century Gothic" w:hAnsi="Century Gothic" w:cs="Open Sans"/>
                <w:color w:val="000000"/>
                <w:sz w:val="18"/>
                <w:szCs w:val="18"/>
              </w:rPr>
            </w:pPr>
            <w:r w:rsidRPr="009C5E7F">
              <w:rPr>
                <w:rFonts w:ascii="Century Gothic" w:hAnsi="Century Gothic" w:cs="Open Sans"/>
                <w:color w:val="000000"/>
                <w:sz w:val="18"/>
                <w:szCs w:val="18"/>
              </w:rPr>
              <w:t>WP2</w:t>
            </w:r>
          </w:p>
        </w:tc>
        <w:tc>
          <w:tcPr>
            <w:tcW w:w="6595" w:type="dxa"/>
            <w:tcBorders>
              <w:top w:val="nil"/>
              <w:left w:val="nil"/>
              <w:bottom w:val="single" w:sz="8" w:space="0" w:color="auto"/>
              <w:right w:val="single" w:sz="8" w:space="0" w:color="auto"/>
            </w:tcBorders>
          </w:tcPr>
          <w:p w14:paraId="24A60BD0" w14:textId="4109D6D1" w:rsidR="00792D44" w:rsidRPr="009C5E7F" w:rsidRDefault="00792D44" w:rsidP="009132D5">
            <w:pPr>
              <w:spacing w:after="0"/>
              <w:rPr>
                <w:rFonts w:ascii="Century Gothic" w:hAnsi="Century Gothic" w:cs="Open Sans"/>
                <w:color w:val="000000"/>
                <w:sz w:val="18"/>
                <w:szCs w:val="18"/>
              </w:rPr>
            </w:pPr>
            <w:r w:rsidRPr="009C5E7F">
              <w:rPr>
                <w:rFonts w:ascii="Century Gothic" w:hAnsi="Century Gothic" w:cs="Open Sans"/>
                <w:color w:val="000000"/>
                <w:sz w:val="18"/>
                <w:szCs w:val="18"/>
              </w:rPr>
              <w:t>Further instructions for the work of the partners and guidelines for the focus groups will be the WP leader</w:t>
            </w:r>
            <w:r w:rsidR="006059C2">
              <w:rPr>
                <w:rFonts w:ascii="Century Gothic" w:hAnsi="Century Gothic" w:cs="Open Sans"/>
                <w:color w:val="000000"/>
                <w:sz w:val="18"/>
                <w:szCs w:val="18"/>
              </w:rPr>
              <w:t>.</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11FFA24" w14:textId="77777777" w:rsidR="00792D44" w:rsidRPr="009C5E7F" w:rsidRDefault="00792D44" w:rsidP="009132D5">
            <w:pPr>
              <w:spacing w:after="0"/>
              <w:jc w:val="center"/>
              <w:rPr>
                <w:rFonts w:ascii="Century Gothic" w:hAnsi="Century Gothic" w:cs="Open Sans"/>
                <w:color w:val="000000"/>
                <w:sz w:val="18"/>
                <w:szCs w:val="18"/>
              </w:rPr>
            </w:pPr>
            <w:r w:rsidRPr="009C5E7F">
              <w:rPr>
                <w:rFonts w:ascii="Century Gothic" w:hAnsi="Century Gothic" w:cs="Open Sans"/>
                <w:color w:val="000000"/>
                <w:sz w:val="18"/>
                <w:szCs w:val="18"/>
              </w:rPr>
              <w:t>10. 02. 2023</w:t>
            </w:r>
          </w:p>
        </w:tc>
      </w:tr>
      <w:tr w:rsidR="00792D44" w:rsidRPr="009C5E7F" w14:paraId="3E0E95E4" w14:textId="77777777" w:rsidTr="00792D44">
        <w:trPr>
          <w:trHeight w:val="397"/>
        </w:trPr>
        <w:tc>
          <w:tcPr>
            <w:tcW w:w="10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824593" w14:textId="2231E316" w:rsidR="00792D44" w:rsidRPr="009C5E7F" w:rsidRDefault="00792D44" w:rsidP="00792D44">
            <w:pPr>
              <w:spacing w:after="0"/>
              <w:rPr>
                <w:rFonts w:ascii="Century Gothic" w:hAnsi="Century Gothic" w:cs="Open Sans"/>
                <w:color w:val="000000"/>
                <w:sz w:val="18"/>
                <w:szCs w:val="18"/>
              </w:rPr>
            </w:pPr>
            <w:r w:rsidRPr="009C5E7F">
              <w:rPr>
                <w:rFonts w:ascii="Century Gothic" w:hAnsi="Century Gothic" w:cs="Open Sans"/>
                <w:color w:val="000000"/>
                <w:sz w:val="18"/>
                <w:szCs w:val="18"/>
              </w:rPr>
              <w:t>WP5</w:t>
            </w:r>
          </w:p>
        </w:tc>
        <w:tc>
          <w:tcPr>
            <w:tcW w:w="6595" w:type="dxa"/>
            <w:tcBorders>
              <w:top w:val="nil"/>
              <w:left w:val="nil"/>
              <w:bottom w:val="single" w:sz="8" w:space="0" w:color="auto"/>
              <w:right w:val="single" w:sz="8" w:space="0" w:color="auto"/>
            </w:tcBorders>
          </w:tcPr>
          <w:p w14:paraId="1B672B4D" w14:textId="4AA85712" w:rsidR="00792D44" w:rsidRPr="009C5E7F" w:rsidRDefault="00792D44" w:rsidP="00792D44">
            <w:pPr>
              <w:spacing w:line="240" w:lineRule="auto"/>
              <w:rPr>
                <w:rFonts w:ascii="Century Gothic" w:hAnsi="Century Gothic"/>
                <w:sz w:val="18"/>
                <w:szCs w:val="18"/>
              </w:rPr>
            </w:pPr>
            <w:r w:rsidRPr="009C5E7F">
              <w:rPr>
                <w:rFonts w:ascii="Century Gothic" w:hAnsi="Century Gothic"/>
                <w:sz w:val="18"/>
                <w:szCs w:val="18"/>
              </w:rPr>
              <w:t>WP5 leader will prepare a template for</w:t>
            </w:r>
            <w:r w:rsidR="006059C2">
              <w:rPr>
                <w:rFonts w:ascii="Century Gothic" w:hAnsi="Century Gothic"/>
                <w:sz w:val="18"/>
                <w:szCs w:val="18"/>
              </w:rPr>
              <w:t>:</w:t>
            </w:r>
            <w:r w:rsidRPr="009C5E7F">
              <w:rPr>
                <w:rFonts w:ascii="Century Gothic" w:hAnsi="Century Gothic"/>
                <w:sz w:val="18"/>
                <w:szCs w:val="18"/>
              </w:rPr>
              <w:t xml:space="preserve"> </w:t>
            </w:r>
          </w:p>
          <w:p w14:paraId="5FF4DF98" w14:textId="1137E026" w:rsidR="00792D44" w:rsidRPr="009C5E7F" w:rsidRDefault="00792D44" w:rsidP="00792D44">
            <w:pPr>
              <w:pStyle w:val="ListParagraph"/>
              <w:numPr>
                <w:ilvl w:val="0"/>
                <w:numId w:val="13"/>
              </w:numPr>
              <w:spacing w:line="240" w:lineRule="auto"/>
              <w:rPr>
                <w:rFonts w:ascii="Century Gothic" w:hAnsi="Century Gothic"/>
                <w:sz w:val="18"/>
                <w:szCs w:val="18"/>
              </w:rPr>
            </w:pPr>
            <w:r w:rsidRPr="009C5E7F">
              <w:rPr>
                <w:rFonts w:ascii="Century Gothic" w:hAnsi="Century Gothic"/>
                <w:sz w:val="18"/>
                <w:szCs w:val="18"/>
              </w:rPr>
              <w:t xml:space="preserve">a mini project with steps to be made and action to be taken for the integration of the </w:t>
            </w:r>
            <w:proofErr w:type="spellStart"/>
            <w:r w:rsidRPr="009C5E7F">
              <w:rPr>
                <w:rFonts w:ascii="Century Gothic" w:hAnsi="Century Gothic"/>
                <w:sz w:val="18"/>
                <w:szCs w:val="18"/>
              </w:rPr>
              <w:t>Centres</w:t>
            </w:r>
            <w:proofErr w:type="spellEnd"/>
            <w:r w:rsidRPr="009C5E7F">
              <w:rPr>
                <w:rFonts w:ascii="Century Gothic" w:hAnsi="Century Gothic"/>
                <w:sz w:val="18"/>
                <w:szCs w:val="18"/>
              </w:rPr>
              <w:t xml:space="preserve"> into the university structure by the end of February</w:t>
            </w:r>
            <w:r w:rsidR="006059C2">
              <w:rPr>
                <w:rFonts w:ascii="Century Gothic" w:hAnsi="Century Gothic"/>
                <w:sz w:val="18"/>
                <w:szCs w:val="18"/>
              </w:rPr>
              <w:t>,</w:t>
            </w:r>
          </w:p>
          <w:p w14:paraId="5032B404" w14:textId="279EDD1C" w:rsidR="00792D44" w:rsidRPr="009C5E7F" w:rsidRDefault="00792D44" w:rsidP="00792D44">
            <w:pPr>
              <w:pStyle w:val="ListParagraph"/>
              <w:numPr>
                <w:ilvl w:val="0"/>
                <w:numId w:val="13"/>
              </w:numPr>
              <w:spacing w:line="240" w:lineRule="auto"/>
              <w:rPr>
                <w:rFonts w:ascii="Century Gothic" w:hAnsi="Century Gothic"/>
                <w:sz w:val="18"/>
                <w:szCs w:val="18"/>
              </w:rPr>
            </w:pPr>
            <w:r w:rsidRPr="009C5E7F">
              <w:rPr>
                <w:rFonts w:ascii="Century Gothic" w:hAnsi="Century Gothic"/>
                <w:sz w:val="18"/>
                <w:szCs w:val="18"/>
              </w:rPr>
              <w:t xml:space="preserve">the structure of the Feasibility study required by the University/Faculty management to start integration process of the </w:t>
            </w:r>
            <w:proofErr w:type="spellStart"/>
            <w:r w:rsidRPr="009C5E7F">
              <w:rPr>
                <w:rFonts w:ascii="Century Gothic" w:hAnsi="Century Gothic"/>
                <w:sz w:val="18"/>
                <w:szCs w:val="18"/>
              </w:rPr>
              <w:t>Centres</w:t>
            </w:r>
            <w:proofErr w:type="spellEnd"/>
            <w:r w:rsidR="006059C2">
              <w:rPr>
                <w:rFonts w:ascii="Century Gothic" w:hAnsi="Century Gothic"/>
                <w:sz w:val="18"/>
                <w:szCs w:val="18"/>
              </w:rPr>
              <w:t>.</w:t>
            </w:r>
          </w:p>
          <w:p w14:paraId="3EB3E44E" w14:textId="77777777" w:rsidR="00792D44" w:rsidRPr="009C5E7F" w:rsidRDefault="00792D44" w:rsidP="00792D44">
            <w:pPr>
              <w:spacing w:after="0"/>
              <w:rPr>
                <w:rFonts w:ascii="Century Gothic" w:hAnsi="Century Gothic" w:cs="Open Sans"/>
                <w:color w:val="000000"/>
                <w:sz w:val="18"/>
                <w:szCs w:val="18"/>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64A5E41" w14:textId="505C44C4" w:rsidR="00792D44" w:rsidRPr="009C5E7F" w:rsidRDefault="00792D44" w:rsidP="00792D44">
            <w:pPr>
              <w:spacing w:after="0"/>
              <w:jc w:val="center"/>
              <w:rPr>
                <w:rFonts w:ascii="Century Gothic" w:hAnsi="Century Gothic" w:cs="Open Sans"/>
                <w:color w:val="000000"/>
                <w:sz w:val="18"/>
                <w:szCs w:val="18"/>
              </w:rPr>
            </w:pPr>
            <w:r w:rsidRPr="009C5E7F">
              <w:rPr>
                <w:rFonts w:ascii="Century Gothic" w:hAnsi="Century Gothic" w:cs="Open Sans"/>
                <w:color w:val="000000"/>
                <w:sz w:val="18"/>
                <w:szCs w:val="18"/>
              </w:rPr>
              <w:t>28.02.2023</w:t>
            </w:r>
          </w:p>
        </w:tc>
      </w:tr>
      <w:tr w:rsidR="00792D44" w:rsidRPr="009C5E7F" w14:paraId="3DFB6D2E" w14:textId="77777777" w:rsidTr="00792D44">
        <w:trPr>
          <w:trHeight w:val="397"/>
        </w:trPr>
        <w:tc>
          <w:tcPr>
            <w:tcW w:w="1053"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2D8E6413" w14:textId="5F97C086" w:rsidR="00792D44" w:rsidRPr="009C5E7F" w:rsidRDefault="00792D44" w:rsidP="00792D44">
            <w:pPr>
              <w:spacing w:after="0"/>
              <w:rPr>
                <w:rFonts w:ascii="Century Gothic" w:hAnsi="Century Gothic" w:cs="Open Sans"/>
                <w:color w:val="000000"/>
                <w:sz w:val="18"/>
                <w:szCs w:val="18"/>
              </w:rPr>
            </w:pPr>
            <w:r w:rsidRPr="009C5E7F">
              <w:rPr>
                <w:rFonts w:ascii="Century Gothic" w:hAnsi="Century Gothic" w:cs="Open Sans"/>
                <w:color w:val="000000"/>
                <w:sz w:val="18"/>
                <w:szCs w:val="18"/>
              </w:rPr>
              <w:t>WP7</w:t>
            </w:r>
          </w:p>
        </w:tc>
        <w:tc>
          <w:tcPr>
            <w:tcW w:w="6595" w:type="dxa"/>
            <w:tcBorders>
              <w:top w:val="nil"/>
              <w:left w:val="nil"/>
              <w:bottom w:val="single" w:sz="8" w:space="0" w:color="auto"/>
              <w:right w:val="single" w:sz="8" w:space="0" w:color="auto"/>
            </w:tcBorders>
          </w:tcPr>
          <w:p w14:paraId="4AA20757" w14:textId="149543B5" w:rsidR="00792D44" w:rsidRPr="009C5E7F" w:rsidRDefault="00792D44" w:rsidP="00792D44">
            <w:pPr>
              <w:spacing w:after="0"/>
              <w:rPr>
                <w:rFonts w:ascii="Century Gothic" w:hAnsi="Century Gothic" w:cs="Open Sans"/>
                <w:color w:val="000000"/>
                <w:sz w:val="18"/>
                <w:szCs w:val="18"/>
              </w:rPr>
            </w:pPr>
            <w:r w:rsidRPr="009C5E7F">
              <w:rPr>
                <w:rFonts w:ascii="Century Gothic" w:hAnsi="Century Gothic" w:cs="Open Sans"/>
                <w:color w:val="000000"/>
                <w:sz w:val="18"/>
                <w:szCs w:val="18"/>
              </w:rPr>
              <w:t>HEI partners appoint a member for the Quality &amp; Ethics Board</w:t>
            </w:r>
            <w:r w:rsidR="006059C2">
              <w:rPr>
                <w:rFonts w:ascii="Century Gothic" w:hAnsi="Century Gothic" w:cs="Open Sans"/>
                <w:color w:val="000000"/>
                <w:sz w:val="18"/>
                <w:szCs w:val="18"/>
              </w:rPr>
              <w:t>.</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50077A9" w14:textId="2CC01DE1" w:rsidR="00792D44" w:rsidRPr="009C5E7F" w:rsidRDefault="00792D44" w:rsidP="00792D44">
            <w:pPr>
              <w:spacing w:after="0"/>
              <w:rPr>
                <w:rFonts w:ascii="Century Gothic" w:hAnsi="Century Gothic" w:cs="Open Sans"/>
                <w:color w:val="000000"/>
                <w:sz w:val="18"/>
                <w:szCs w:val="18"/>
              </w:rPr>
            </w:pPr>
            <w:r w:rsidRPr="009C5E7F">
              <w:rPr>
                <w:rFonts w:ascii="Century Gothic" w:hAnsi="Century Gothic" w:cs="Open Sans"/>
                <w:color w:val="000000"/>
                <w:sz w:val="18"/>
                <w:szCs w:val="18"/>
              </w:rPr>
              <w:t>3 days before the online meeting of QEB</w:t>
            </w:r>
          </w:p>
        </w:tc>
      </w:tr>
      <w:tr w:rsidR="00792D44" w:rsidRPr="009C5E7F" w14:paraId="1A9DD7F8" w14:textId="77777777" w:rsidTr="00792D44">
        <w:trPr>
          <w:trHeight w:val="397"/>
        </w:trPr>
        <w:tc>
          <w:tcPr>
            <w:tcW w:w="1053" w:type="dxa"/>
            <w:vMerge/>
            <w:tcBorders>
              <w:left w:val="single" w:sz="8" w:space="0" w:color="auto"/>
              <w:right w:val="single" w:sz="8" w:space="0" w:color="auto"/>
            </w:tcBorders>
            <w:tcMar>
              <w:top w:w="0" w:type="dxa"/>
              <w:left w:w="108" w:type="dxa"/>
              <w:bottom w:w="0" w:type="dxa"/>
              <w:right w:w="108" w:type="dxa"/>
            </w:tcMar>
            <w:vAlign w:val="center"/>
          </w:tcPr>
          <w:p w14:paraId="70F123E5" w14:textId="73500333" w:rsidR="00792D44" w:rsidRPr="009C5E7F" w:rsidRDefault="00792D44" w:rsidP="00792D44">
            <w:pPr>
              <w:spacing w:after="0"/>
              <w:rPr>
                <w:rFonts w:ascii="Century Gothic" w:hAnsi="Century Gothic" w:cs="Open Sans"/>
                <w:color w:val="000000"/>
                <w:sz w:val="18"/>
                <w:szCs w:val="18"/>
              </w:rPr>
            </w:pPr>
          </w:p>
        </w:tc>
        <w:tc>
          <w:tcPr>
            <w:tcW w:w="6595" w:type="dxa"/>
            <w:tcBorders>
              <w:top w:val="nil"/>
              <w:left w:val="nil"/>
              <w:bottom w:val="single" w:sz="8" w:space="0" w:color="auto"/>
              <w:right w:val="single" w:sz="8" w:space="0" w:color="auto"/>
            </w:tcBorders>
          </w:tcPr>
          <w:p w14:paraId="6DFAF489" w14:textId="723094E8" w:rsidR="00792D44" w:rsidRPr="009C5E7F" w:rsidRDefault="00792D44" w:rsidP="00792D44">
            <w:pPr>
              <w:spacing w:after="0"/>
              <w:rPr>
                <w:rFonts w:ascii="Century Gothic" w:hAnsi="Century Gothic" w:cs="Open Sans"/>
                <w:color w:val="000000"/>
                <w:sz w:val="18"/>
                <w:szCs w:val="18"/>
              </w:rPr>
            </w:pPr>
            <w:r w:rsidRPr="009C5E7F">
              <w:rPr>
                <w:rFonts w:ascii="Century Gothic" w:hAnsi="Century Gothic" w:cs="Open Sans"/>
                <w:color w:val="000000"/>
                <w:sz w:val="18"/>
                <w:szCs w:val="18"/>
              </w:rPr>
              <w:t>All partners report their existing practices and needs regarding quality and ethics</w:t>
            </w:r>
            <w:r w:rsidR="006059C2">
              <w:rPr>
                <w:rFonts w:ascii="Century Gothic" w:hAnsi="Century Gothic" w:cs="Open Sans"/>
                <w:color w:val="000000"/>
                <w:sz w:val="18"/>
                <w:szCs w:val="18"/>
              </w:rPr>
              <w:t>.</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F841EC9" w14:textId="7E6C219A" w:rsidR="00792D44" w:rsidRPr="009C5E7F" w:rsidRDefault="00792D44" w:rsidP="00792D44">
            <w:pPr>
              <w:spacing w:after="0"/>
              <w:rPr>
                <w:rFonts w:ascii="Century Gothic" w:hAnsi="Century Gothic" w:cs="Open Sans"/>
                <w:color w:val="000000"/>
                <w:sz w:val="18"/>
                <w:szCs w:val="18"/>
              </w:rPr>
            </w:pPr>
            <w:r w:rsidRPr="009C5E7F">
              <w:rPr>
                <w:rFonts w:ascii="Century Gothic" w:hAnsi="Century Gothic" w:cs="Open Sans"/>
                <w:color w:val="000000"/>
                <w:sz w:val="18"/>
                <w:szCs w:val="18"/>
              </w:rPr>
              <w:t>3 days before the online meeting of QEB</w:t>
            </w:r>
          </w:p>
        </w:tc>
      </w:tr>
      <w:tr w:rsidR="00792D44" w:rsidRPr="009C5E7F" w14:paraId="67945E5C" w14:textId="77777777" w:rsidTr="00792D44">
        <w:trPr>
          <w:trHeight w:val="397"/>
        </w:trPr>
        <w:tc>
          <w:tcPr>
            <w:tcW w:w="1053" w:type="dxa"/>
            <w:vMerge/>
            <w:tcBorders>
              <w:left w:val="single" w:sz="8" w:space="0" w:color="auto"/>
              <w:right w:val="single" w:sz="8" w:space="0" w:color="auto"/>
            </w:tcBorders>
            <w:tcMar>
              <w:top w:w="0" w:type="dxa"/>
              <w:left w:w="108" w:type="dxa"/>
              <w:bottom w:w="0" w:type="dxa"/>
              <w:right w:w="108" w:type="dxa"/>
            </w:tcMar>
            <w:vAlign w:val="center"/>
          </w:tcPr>
          <w:p w14:paraId="3472FB7E" w14:textId="77777777" w:rsidR="00792D44" w:rsidRPr="009C5E7F" w:rsidRDefault="00792D44" w:rsidP="007C5C7E">
            <w:pPr>
              <w:spacing w:after="0"/>
              <w:rPr>
                <w:rFonts w:ascii="Century Gothic" w:hAnsi="Century Gothic" w:cs="Open Sans"/>
                <w:color w:val="000000"/>
                <w:sz w:val="18"/>
                <w:szCs w:val="18"/>
              </w:rPr>
            </w:pPr>
          </w:p>
        </w:tc>
        <w:tc>
          <w:tcPr>
            <w:tcW w:w="6595" w:type="dxa"/>
            <w:tcBorders>
              <w:top w:val="nil"/>
              <w:left w:val="nil"/>
              <w:bottom w:val="single" w:sz="8" w:space="0" w:color="auto"/>
              <w:right w:val="single" w:sz="8" w:space="0" w:color="auto"/>
            </w:tcBorders>
          </w:tcPr>
          <w:p w14:paraId="3A26E5AB" w14:textId="4CCD7D65" w:rsidR="00792D44" w:rsidRPr="006059C2" w:rsidRDefault="00792D44" w:rsidP="007C5C7E">
            <w:pPr>
              <w:spacing w:line="240" w:lineRule="auto"/>
              <w:rPr>
                <w:rFonts w:ascii="Century Gothic" w:hAnsi="Century Gothic"/>
                <w:sz w:val="18"/>
                <w:szCs w:val="18"/>
              </w:rPr>
            </w:pPr>
            <w:r w:rsidRPr="009C5E7F">
              <w:rPr>
                <w:rFonts w:ascii="Century Gothic" w:hAnsi="Century Gothic"/>
                <w:sz w:val="18"/>
                <w:szCs w:val="18"/>
              </w:rPr>
              <w:t>WP7 Leader will appoint the chair of the QEB, who will be an external expert.</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145A33F" w14:textId="303ECF34" w:rsidR="00792D44" w:rsidRPr="009C5E7F" w:rsidRDefault="00792D44" w:rsidP="007C5C7E">
            <w:pPr>
              <w:spacing w:after="0"/>
              <w:rPr>
                <w:rFonts w:ascii="Century Gothic" w:hAnsi="Century Gothic" w:cs="Open Sans"/>
                <w:color w:val="000000"/>
                <w:sz w:val="18"/>
                <w:szCs w:val="18"/>
              </w:rPr>
            </w:pPr>
            <w:r w:rsidRPr="009C5E7F">
              <w:rPr>
                <w:rFonts w:ascii="Century Gothic" w:hAnsi="Century Gothic" w:cs="Open Sans"/>
                <w:color w:val="000000"/>
                <w:sz w:val="18"/>
                <w:szCs w:val="18"/>
              </w:rPr>
              <w:t>3 days before the online meeting of QEB</w:t>
            </w:r>
          </w:p>
        </w:tc>
      </w:tr>
      <w:tr w:rsidR="00792D44" w:rsidRPr="009C5E7F" w14:paraId="3FC14DEB" w14:textId="77777777" w:rsidTr="00792D44">
        <w:trPr>
          <w:trHeight w:val="397"/>
        </w:trPr>
        <w:tc>
          <w:tcPr>
            <w:tcW w:w="1053"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1626D309" w14:textId="77777777" w:rsidR="00792D44" w:rsidRPr="009C5E7F" w:rsidRDefault="00792D44" w:rsidP="007C5C7E">
            <w:pPr>
              <w:spacing w:after="0"/>
              <w:rPr>
                <w:rFonts w:ascii="Century Gothic" w:hAnsi="Century Gothic" w:cs="Open Sans"/>
                <w:color w:val="000000"/>
                <w:sz w:val="18"/>
                <w:szCs w:val="18"/>
              </w:rPr>
            </w:pPr>
          </w:p>
        </w:tc>
        <w:tc>
          <w:tcPr>
            <w:tcW w:w="6595" w:type="dxa"/>
            <w:tcBorders>
              <w:top w:val="nil"/>
              <w:left w:val="nil"/>
              <w:bottom w:val="single" w:sz="8" w:space="0" w:color="auto"/>
              <w:right w:val="single" w:sz="8" w:space="0" w:color="auto"/>
            </w:tcBorders>
          </w:tcPr>
          <w:p w14:paraId="6A7AB71D" w14:textId="2FDEF0CE" w:rsidR="00792D44" w:rsidRPr="009C5E7F" w:rsidRDefault="00792D44" w:rsidP="007C5C7E">
            <w:pPr>
              <w:spacing w:line="240" w:lineRule="auto"/>
              <w:rPr>
                <w:rFonts w:ascii="Century Gothic" w:hAnsi="Century Gothic"/>
                <w:sz w:val="18"/>
                <w:szCs w:val="18"/>
              </w:rPr>
            </w:pPr>
            <w:r w:rsidRPr="009C5E7F">
              <w:rPr>
                <w:rFonts w:ascii="Century Gothic" w:hAnsi="Century Gothic"/>
                <w:sz w:val="18"/>
                <w:szCs w:val="18"/>
              </w:rPr>
              <w:t>LFM and the list of risks identified in the project application will be sent to WP7 leader.</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0CFD23E" w14:textId="107DCBA6" w:rsidR="00792D44" w:rsidRPr="009C5E7F" w:rsidRDefault="00792D44" w:rsidP="007C5C7E">
            <w:pPr>
              <w:spacing w:after="0"/>
              <w:rPr>
                <w:rFonts w:ascii="Century Gothic" w:hAnsi="Century Gothic" w:cs="Open Sans"/>
                <w:color w:val="000000"/>
                <w:sz w:val="18"/>
                <w:szCs w:val="18"/>
              </w:rPr>
            </w:pPr>
            <w:r w:rsidRPr="009C5E7F">
              <w:rPr>
                <w:rFonts w:ascii="Century Gothic" w:hAnsi="Century Gothic" w:cs="Open Sans"/>
                <w:color w:val="000000"/>
                <w:sz w:val="18"/>
                <w:szCs w:val="18"/>
              </w:rPr>
              <w:t>10.02.2023</w:t>
            </w:r>
          </w:p>
        </w:tc>
      </w:tr>
      <w:tr w:rsidR="00792D44" w:rsidRPr="009C5E7F" w14:paraId="7B47DC85" w14:textId="77777777" w:rsidTr="00792D44">
        <w:trPr>
          <w:trHeight w:val="397"/>
        </w:trPr>
        <w:tc>
          <w:tcPr>
            <w:tcW w:w="1053"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2C346297" w14:textId="4E5F017F" w:rsidR="00792D44" w:rsidRPr="009C5E7F" w:rsidRDefault="00792D44" w:rsidP="007C5C7E">
            <w:pPr>
              <w:spacing w:after="0"/>
              <w:rPr>
                <w:rFonts w:ascii="Century Gothic" w:hAnsi="Century Gothic" w:cs="Open Sans"/>
                <w:color w:val="000000"/>
                <w:sz w:val="18"/>
                <w:szCs w:val="18"/>
              </w:rPr>
            </w:pPr>
          </w:p>
          <w:p w14:paraId="555A7392" w14:textId="70B6F4B3" w:rsidR="00792D44" w:rsidRPr="009C5E7F" w:rsidRDefault="00792D44" w:rsidP="007C5C7E">
            <w:pPr>
              <w:spacing w:after="0"/>
              <w:rPr>
                <w:rFonts w:ascii="Century Gothic" w:hAnsi="Century Gothic" w:cs="Open Sans"/>
                <w:color w:val="000000"/>
                <w:sz w:val="18"/>
                <w:szCs w:val="18"/>
              </w:rPr>
            </w:pPr>
            <w:r w:rsidRPr="009C5E7F">
              <w:rPr>
                <w:rFonts w:ascii="Century Gothic" w:hAnsi="Century Gothic" w:cs="Open Sans"/>
                <w:color w:val="000000"/>
                <w:sz w:val="18"/>
                <w:szCs w:val="18"/>
              </w:rPr>
              <w:t>WP8</w:t>
            </w:r>
          </w:p>
        </w:tc>
        <w:tc>
          <w:tcPr>
            <w:tcW w:w="6595" w:type="dxa"/>
            <w:tcBorders>
              <w:top w:val="nil"/>
              <w:left w:val="nil"/>
              <w:bottom w:val="single" w:sz="8" w:space="0" w:color="auto"/>
              <w:right w:val="single" w:sz="8" w:space="0" w:color="auto"/>
            </w:tcBorders>
          </w:tcPr>
          <w:p w14:paraId="0A108ACC" w14:textId="30CF1A3F" w:rsidR="00792D44" w:rsidRPr="009C5E7F" w:rsidRDefault="00792D44" w:rsidP="007C5C7E">
            <w:pPr>
              <w:spacing w:line="240" w:lineRule="auto"/>
              <w:rPr>
                <w:rFonts w:ascii="Century Gothic" w:hAnsi="Century Gothic"/>
                <w:sz w:val="18"/>
                <w:szCs w:val="18"/>
              </w:rPr>
            </w:pPr>
            <w:r w:rsidRPr="009C5E7F">
              <w:rPr>
                <w:rFonts w:ascii="Century Gothic" w:hAnsi="Century Gothic"/>
                <w:sz w:val="18"/>
                <w:szCs w:val="18"/>
                <w:lang w:eastAsia="ja-JP"/>
              </w:rPr>
              <w:t>Information about the project should be put on the partners’ institutional websites.</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7A97705" w14:textId="7C57F1D9" w:rsidR="00792D44" w:rsidRPr="009C5E7F" w:rsidRDefault="00792D44" w:rsidP="007C5C7E">
            <w:pPr>
              <w:spacing w:after="0"/>
              <w:rPr>
                <w:rFonts w:ascii="Century Gothic" w:hAnsi="Century Gothic" w:cs="Open Sans"/>
                <w:color w:val="000000"/>
                <w:sz w:val="18"/>
                <w:szCs w:val="18"/>
              </w:rPr>
            </w:pPr>
            <w:r w:rsidRPr="009C5E7F">
              <w:rPr>
                <w:rFonts w:ascii="Century Gothic" w:hAnsi="Century Gothic" w:cs="Open Sans"/>
                <w:color w:val="000000"/>
                <w:sz w:val="18"/>
                <w:szCs w:val="18"/>
              </w:rPr>
              <w:t>10.02.2023</w:t>
            </w:r>
          </w:p>
        </w:tc>
      </w:tr>
      <w:tr w:rsidR="00792D44" w:rsidRPr="009C5E7F" w14:paraId="24C5F8B8" w14:textId="77777777" w:rsidTr="00790BDB">
        <w:trPr>
          <w:trHeight w:val="397"/>
        </w:trPr>
        <w:tc>
          <w:tcPr>
            <w:tcW w:w="1053" w:type="dxa"/>
            <w:vMerge/>
            <w:tcBorders>
              <w:left w:val="single" w:sz="8" w:space="0" w:color="auto"/>
              <w:right w:val="single" w:sz="8" w:space="0" w:color="auto"/>
            </w:tcBorders>
            <w:tcMar>
              <w:top w:w="0" w:type="dxa"/>
              <w:left w:w="108" w:type="dxa"/>
              <w:bottom w:w="0" w:type="dxa"/>
              <w:right w:w="108" w:type="dxa"/>
            </w:tcMar>
            <w:vAlign w:val="center"/>
          </w:tcPr>
          <w:p w14:paraId="513C4328" w14:textId="4E8A56E5" w:rsidR="00792D44" w:rsidRPr="009C5E7F" w:rsidRDefault="00792D44" w:rsidP="007C5C7E">
            <w:pPr>
              <w:spacing w:after="0"/>
              <w:rPr>
                <w:rFonts w:ascii="Century Gothic" w:hAnsi="Century Gothic" w:cs="Open Sans"/>
                <w:color w:val="000000"/>
                <w:sz w:val="18"/>
                <w:szCs w:val="18"/>
              </w:rPr>
            </w:pPr>
          </w:p>
        </w:tc>
        <w:tc>
          <w:tcPr>
            <w:tcW w:w="6595" w:type="dxa"/>
            <w:tcBorders>
              <w:top w:val="nil"/>
              <w:left w:val="nil"/>
              <w:bottom w:val="single" w:sz="8" w:space="0" w:color="auto"/>
              <w:right w:val="single" w:sz="8" w:space="0" w:color="auto"/>
            </w:tcBorders>
          </w:tcPr>
          <w:p w14:paraId="0FE9355E" w14:textId="4E2A3032" w:rsidR="00792D44" w:rsidRPr="009C5E7F" w:rsidRDefault="00792D44" w:rsidP="007C5C7E">
            <w:pPr>
              <w:spacing w:line="240" w:lineRule="auto"/>
              <w:rPr>
                <w:rFonts w:ascii="Century Gothic" w:hAnsi="Century Gothic"/>
                <w:sz w:val="18"/>
                <w:szCs w:val="18"/>
              </w:rPr>
            </w:pPr>
            <w:r w:rsidRPr="009C5E7F">
              <w:rPr>
                <w:rFonts w:ascii="Century Gothic" w:hAnsi="Century Gothic"/>
                <w:sz w:val="18"/>
                <w:szCs w:val="18"/>
                <w:lang w:eastAsia="ja-JP"/>
              </w:rPr>
              <w:t>Templates will be created for the partners to provide descriptions of their institutions for the project website.</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0B116D7" w14:textId="12FCE6A0" w:rsidR="00792D44" w:rsidRPr="009C5E7F" w:rsidRDefault="00792D44" w:rsidP="007C5C7E">
            <w:pPr>
              <w:spacing w:after="0"/>
              <w:rPr>
                <w:rFonts w:ascii="Century Gothic" w:hAnsi="Century Gothic" w:cs="Open Sans"/>
                <w:color w:val="000000"/>
                <w:sz w:val="18"/>
                <w:szCs w:val="18"/>
              </w:rPr>
            </w:pPr>
            <w:r w:rsidRPr="009C5E7F">
              <w:rPr>
                <w:rFonts w:ascii="Century Gothic" w:hAnsi="Century Gothic" w:cs="Open Sans"/>
                <w:color w:val="000000"/>
                <w:sz w:val="18"/>
                <w:szCs w:val="18"/>
              </w:rPr>
              <w:t>10.02.2023</w:t>
            </w:r>
          </w:p>
        </w:tc>
      </w:tr>
      <w:tr w:rsidR="00792D44" w:rsidRPr="009C5E7F" w14:paraId="30237FE4" w14:textId="77777777" w:rsidTr="00790BDB">
        <w:trPr>
          <w:trHeight w:val="397"/>
        </w:trPr>
        <w:tc>
          <w:tcPr>
            <w:tcW w:w="1053" w:type="dxa"/>
            <w:vMerge/>
            <w:tcBorders>
              <w:left w:val="single" w:sz="8" w:space="0" w:color="auto"/>
              <w:right w:val="single" w:sz="8" w:space="0" w:color="auto"/>
            </w:tcBorders>
            <w:tcMar>
              <w:top w:w="0" w:type="dxa"/>
              <w:left w:w="108" w:type="dxa"/>
              <w:bottom w:w="0" w:type="dxa"/>
              <w:right w:w="108" w:type="dxa"/>
            </w:tcMar>
            <w:vAlign w:val="center"/>
          </w:tcPr>
          <w:p w14:paraId="16980AA0" w14:textId="313787C5" w:rsidR="00792D44" w:rsidRPr="009C5E7F" w:rsidRDefault="00792D44" w:rsidP="007C5C7E">
            <w:pPr>
              <w:spacing w:after="0"/>
              <w:rPr>
                <w:rFonts w:ascii="Century Gothic" w:hAnsi="Century Gothic" w:cs="Open Sans"/>
                <w:color w:val="000000"/>
                <w:sz w:val="18"/>
                <w:szCs w:val="18"/>
              </w:rPr>
            </w:pPr>
          </w:p>
        </w:tc>
        <w:tc>
          <w:tcPr>
            <w:tcW w:w="6595" w:type="dxa"/>
            <w:tcBorders>
              <w:top w:val="nil"/>
              <w:left w:val="nil"/>
              <w:bottom w:val="single" w:sz="8" w:space="0" w:color="auto"/>
              <w:right w:val="single" w:sz="8" w:space="0" w:color="auto"/>
            </w:tcBorders>
          </w:tcPr>
          <w:p w14:paraId="61DC6208" w14:textId="175C287D" w:rsidR="00792D44" w:rsidRPr="009C5E7F" w:rsidRDefault="00792D44" w:rsidP="007C5C7E">
            <w:pPr>
              <w:spacing w:line="240" w:lineRule="auto"/>
              <w:rPr>
                <w:rFonts w:ascii="Century Gothic" w:hAnsi="Century Gothic"/>
                <w:sz w:val="18"/>
                <w:szCs w:val="18"/>
              </w:rPr>
            </w:pPr>
            <w:r w:rsidRPr="009C5E7F">
              <w:rPr>
                <w:rFonts w:ascii="Century Gothic" w:hAnsi="Century Gothic"/>
                <w:sz w:val="18"/>
                <w:szCs w:val="18"/>
                <w:lang w:eastAsia="ja-JP"/>
              </w:rPr>
              <w:t>Proposal for the project logo will be drafted by the WP leader</w:t>
            </w:r>
            <w:r w:rsidR="00D2237A">
              <w:rPr>
                <w:rFonts w:ascii="Century Gothic" w:hAnsi="Century Gothic"/>
                <w:sz w:val="18"/>
                <w:szCs w:val="18"/>
                <w:lang w:eastAsia="ja-JP"/>
              </w:rPr>
              <w:t>.</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EA9B8CD" w14:textId="65A494BB" w:rsidR="00792D44" w:rsidRPr="009C5E7F" w:rsidRDefault="00792D44" w:rsidP="007C5C7E">
            <w:pPr>
              <w:spacing w:after="0"/>
              <w:rPr>
                <w:rFonts w:ascii="Century Gothic" w:hAnsi="Century Gothic" w:cs="Open Sans"/>
                <w:color w:val="000000"/>
                <w:sz w:val="18"/>
                <w:szCs w:val="18"/>
              </w:rPr>
            </w:pPr>
            <w:r w:rsidRPr="009C5E7F">
              <w:rPr>
                <w:rFonts w:ascii="Century Gothic" w:hAnsi="Century Gothic" w:cs="Open Sans"/>
                <w:color w:val="000000"/>
                <w:sz w:val="18"/>
                <w:szCs w:val="18"/>
              </w:rPr>
              <w:t>16.02.2023</w:t>
            </w:r>
          </w:p>
        </w:tc>
      </w:tr>
      <w:tr w:rsidR="00792D44" w:rsidRPr="009C5E7F" w14:paraId="4E6250D5" w14:textId="77777777" w:rsidTr="00790BDB">
        <w:trPr>
          <w:trHeight w:val="397"/>
        </w:trPr>
        <w:tc>
          <w:tcPr>
            <w:tcW w:w="1053" w:type="dxa"/>
            <w:vMerge/>
            <w:tcBorders>
              <w:left w:val="single" w:sz="8" w:space="0" w:color="auto"/>
              <w:right w:val="single" w:sz="8" w:space="0" w:color="auto"/>
            </w:tcBorders>
            <w:tcMar>
              <w:top w:w="0" w:type="dxa"/>
              <w:left w:w="108" w:type="dxa"/>
              <w:bottom w:w="0" w:type="dxa"/>
              <w:right w:w="108" w:type="dxa"/>
            </w:tcMar>
            <w:vAlign w:val="center"/>
          </w:tcPr>
          <w:p w14:paraId="18AA653F" w14:textId="3895092C" w:rsidR="00792D44" w:rsidRPr="009C5E7F" w:rsidRDefault="00792D44" w:rsidP="007C5C7E">
            <w:pPr>
              <w:spacing w:after="0"/>
              <w:rPr>
                <w:rFonts w:ascii="Century Gothic" w:hAnsi="Century Gothic" w:cs="Open Sans"/>
                <w:color w:val="000000"/>
                <w:sz w:val="18"/>
                <w:szCs w:val="18"/>
              </w:rPr>
            </w:pPr>
          </w:p>
        </w:tc>
        <w:tc>
          <w:tcPr>
            <w:tcW w:w="6595" w:type="dxa"/>
            <w:tcBorders>
              <w:top w:val="nil"/>
              <w:left w:val="nil"/>
              <w:bottom w:val="single" w:sz="8" w:space="0" w:color="auto"/>
              <w:right w:val="single" w:sz="8" w:space="0" w:color="auto"/>
            </w:tcBorders>
          </w:tcPr>
          <w:p w14:paraId="5BFAD776" w14:textId="3873995D" w:rsidR="00792D44" w:rsidRPr="009C5E7F" w:rsidRDefault="00792D44" w:rsidP="007C5C7E">
            <w:pPr>
              <w:spacing w:line="240" w:lineRule="auto"/>
              <w:rPr>
                <w:rFonts w:ascii="Century Gothic" w:hAnsi="Century Gothic" w:cs="Open Sans"/>
                <w:color w:val="000000"/>
                <w:sz w:val="18"/>
                <w:szCs w:val="18"/>
              </w:rPr>
            </w:pPr>
            <w:r w:rsidRPr="009C5E7F">
              <w:rPr>
                <w:rFonts w:ascii="Century Gothic" w:hAnsi="Century Gothic"/>
                <w:sz w:val="18"/>
                <w:szCs w:val="18"/>
                <w:lang w:eastAsia="ja-JP"/>
              </w:rPr>
              <w:t>Proposal for the structure of the project website will be created by the WP leader</w:t>
            </w:r>
            <w:r w:rsidR="006059C2">
              <w:rPr>
                <w:rFonts w:ascii="Century Gothic" w:hAnsi="Century Gothic"/>
                <w:sz w:val="18"/>
                <w:szCs w:val="18"/>
                <w:lang w:eastAsia="ja-JP"/>
              </w:rPr>
              <w:t>.</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1289ED6" w14:textId="167E4CB3" w:rsidR="00792D44" w:rsidRPr="009C5E7F" w:rsidRDefault="00792D44" w:rsidP="007C5C7E">
            <w:pPr>
              <w:spacing w:after="0"/>
              <w:rPr>
                <w:rFonts w:ascii="Century Gothic" w:hAnsi="Century Gothic" w:cs="Open Sans"/>
                <w:color w:val="000000"/>
                <w:sz w:val="18"/>
                <w:szCs w:val="18"/>
              </w:rPr>
            </w:pPr>
            <w:r w:rsidRPr="009C5E7F">
              <w:rPr>
                <w:rFonts w:ascii="Century Gothic" w:hAnsi="Century Gothic" w:cs="Open Sans"/>
                <w:color w:val="000000"/>
                <w:sz w:val="18"/>
                <w:szCs w:val="18"/>
              </w:rPr>
              <w:t>16.02.2023</w:t>
            </w:r>
          </w:p>
        </w:tc>
      </w:tr>
      <w:tr w:rsidR="00792D44" w:rsidRPr="009C5E7F" w14:paraId="248C40A8" w14:textId="77777777" w:rsidTr="00790BDB">
        <w:trPr>
          <w:trHeight w:val="397"/>
        </w:trPr>
        <w:tc>
          <w:tcPr>
            <w:tcW w:w="1053" w:type="dxa"/>
            <w:vMerge/>
            <w:tcBorders>
              <w:left w:val="single" w:sz="8" w:space="0" w:color="auto"/>
              <w:right w:val="single" w:sz="8" w:space="0" w:color="auto"/>
            </w:tcBorders>
            <w:tcMar>
              <w:top w:w="0" w:type="dxa"/>
              <w:left w:w="108" w:type="dxa"/>
              <w:bottom w:w="0" w:type="dxa"/>
              <w:right w:w="108" w:type="dxa"/>
            </w:tcMar>
            <w:vAlign w:val="center"/>
          </w:tcPr>
          <w:p w14:paraId="41F4CB49" w14:textId="401FB123" w:rsidR="00792D44" w:rsidRPr="009C5E7F" w:rsidRDefault="00792D44" w:rsidP="007C5C7E">
            <w:pPr>
              <w:spacing w:after="0"/>
              <w:rPr>
                <w:rFonts w:ascii="Century Gothic" w:hAnsi="Century Gothic" w:cs="Open Sans"/>
                <w:color w:val="000000"/>
                <w:sz w:val="18"/>
                <w:szCs w:val="18"/>
              </w:rPr>
            </w:pPr>
          </w:p>
        </w:tc>
        <w:tc>
          <w:tcPr>
            <w:tcW w:w="6595" w:type="dxa"/>
            <w:tcBorders>
              <w:top w:val="nil"/>
              <w:left w:val="nil"/>
              <w:bottom w:val="single" w:sz="8" w:space="0" w:color="auto"/>
              <w:right w:val="single" w:sz="8" w:space="0" w:color="auto"/>
            </w:tcBorders>
          </w:tcPr>
          <w:p w14:paraId="29944CBD" w14:textId="77777777" w:rsidR="00792D44" w:rsidRDefault="00792D44" w:rsidP="007C5C7E">
            <w:pPr>
              <w:spacing w:after="0"/>
              <w:rPr>
                <w:rFonts w:ascii="Century Gothic" w:hAnsi="Century Gothic" w:cs="Open Sans"/>
                <w:color w:val="000000"/>
                <w:sz w:val="18"/>
                <w:szCs w:val="18"/>
              </w:rPr>
            </w:pPr>
            <w:r w:rsidRPr="009C5E7F">
              <w:rPr>
                <w:rFonts w:ascii="Century Gothic" w:hAnsi="Century Gothic" w:cs="Open Sans"/>
                <w:color w:val="000000"/>
                <w:sz w:val="18"/>
                <w:szCs w:val="18"/>
              </w:rPr>
              <w:t>All partners put info about the project on their website</w:t>
            </w:r>
            <w:r w:rsidR="006059C2">
              <w:rPr>
                <w:rFonts w:ascii="Century Gothic" w:hAnsi="Century Gothic" w:cs="Open Sans"/>
                <w:color w:val="000000"/>
                <w:sz w:val="18"/>
                <w:szCs w:val="18"/>
              </w:rPr>
              <w:t>.</w:t>
            </w:r>
          </w:p>
          <w:p w14:paraId="672788FB" w14:textId="655283B9" w:rsidR="007C5C7E" w:rsidRPr="009C5E7F" w:rsidRDefault="007C5C7E" w:rsidP="007C5C7E">
            <w:pPr>
              <w:spacing w:after="0"/>
              <w:rPr>
                <w:rFonts w:ascii="Century Gothic" w:hAnsi="Century Gothic" w:cs="Open Sans"/>
                <w:color w:val="000000"/>
                <w:sz w:val="18"/>
                <w:szCs w:val="18"/>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2BF00BD" w14:textId="77777777" w:rsidR="00792D44" w:rsidRPr="009C5E7F" w:rsidRDefault="00792D44" w:rsidP="007C5C7E">
            <w:pPr>
              <w:spacing w:after="0"/>
              <w:rPr>
                <w:rFonts w:ascii="Century Gothic" w:hAnsi="Century Gothic" w:cs="Open Sans"/>
                <w:color w:val="000000"/>
                <w:sz w:val="18"/>
                <w:szCs w:val="18"/>
              </w:rPr>
            </w:pPr>
            <w:r w:rsidRPr="009C5E7F">
              <w:rPr>
                <w:rFonts w:ascii="Century Gothic" w:hAnsi="Century Gothic" w:cs="Open Sans"/>
                <w:color w:val="000000"/>
                <w:sz w:val="18"/>
                <w:szCs w:val="18"/>
              </w:rPr>
              <w:t>20. 1. 2023</w:t>
            </w:r>
          </w:p>
        </w:tc>
      </w:tr>
      <w:tr w:rsidR="00792D44" w:rsidRPr="009C5E7F" w14:paraId="23AE7176" w14:textId="77777777" w:rsidTr="00792D44">
        <w:trPr>
          <w:trHeight w:val="176"/>
        </w:trPr>
        <w:tc>
          <w:tcPr>
            <w:tcW w:w="1053"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33993962" w14:textId="77777777" w:rsidR="00792D44" w:rsidRPr="009C5E7F" w:rsidRDefault="00792D44" w:rsidP="007C5C7E">
            <w:pPr>
              <w:spacing w:after="0"/>
              <w:rPr>
                <w:rFonts w:ascii="Century Gothic" w:hAnsi="Century Gothic" w:cs="Open Sans"/>
                <w:bCs/>
                <w:color w:val="000000"/>
                <w:sz w:val="18"/>
                <w:szCs w:val="18"/>
              </w:rPr>
            </w:pPr>
          </w:p>
        </w:tc>
        <w:tc>
          <w:tcPr>
            <w:tcW w:w="6595" w:type="dxa"/>
            <w:tcBorders>
              <w:top w:val="nil"/>
              <w:left w:val="nil"/>
              <w:bottom w:val="single" w:sz="8" w:space="0" w:color="auto"/>
              <w:right w:val="single" w:sz="8" w:space="0" w:color="auto"/>
            </w:tcBorders>
          </w:tcPr>
          <w:p w14:paraId="5FAC0541" w14:textId="77777777" w:rsidR="00792D44" w:rsidRDefault="00792D44" w:rsidP="007C5C7E">
            <w:pPr>
              <w:spacing w:after="0"/>
              <w:rPr>
                <w:rFonts w:ascii="Century Gothic" w:hAnsi="Century Gothic" w:cs="Open Sans"/>
                <w:bCs/>
                <w:color w:val="000000"/>
                <w:sz w:val="18"/>
                <w:szCs w:val="18"/>
              </w:rPr>
            </w:pPr>
            <w:r w:rsidRPr="009C5E7F">
              <w:rPr>
                <w:rFonts w:ascii="Century Gothic" w:hAnsi="Century Gothic" w:cs="Open Sans"/>
                <w:bCs/>
                <w:color w:val="000000"/>
                <w:sz w:val="18"/>
                <w:szCs w:val="18"/>
              </w:rPr>
              <w:t>All partners share ideas about the logo of the project</w:t>
            </w:r>
            <w:r w:rsidR="006059C2">
              <w:rPr>
                <w:rFonts w:ascii="Century Gothic" w:hAnsi="Century Gothic" w:cs="Open Sans"/>
                <w:bCs/>
                <w:color w:val="000000"/>
                <w:sz w:val="18"/>
                <w:szCs w:val="18"/>
              </w:rPr>
              <w:t>.</w:t>
            </w:r>
          </w:p>
          <w:p w14:paraId="183B41F7" w14:textId="13773800" w:rsidR="007C5C7E" w:rsidRPr="009C5E7F" w:rsidRDefault="007C5C7E" w:rsidP="007C5C7E">
            <w:pPr>
              <w:spacing w:after="0"/>
              <w:rPr>
                <w:rFonts w:ascii="Century Gothic" w:hAnsi="Century Gothic" w:cs="Open Sans"/>
                <w:bCs/>
                <w:color w:val="000000"/>
                <w:sz w:val="18"/>
                <w:szCs w:val="18"/>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45E60A5" w14:textId="77777777" w:rsidR="00792D44" w:rsidRPr="009C5E7F" w:rsidRDefault="00792D44" w:rsidP="007C5C7E">
            <w:pPr>
              <w:spacing w:after="0"/>
              <w:rPr>
                <w:rFonts w:ascii="Century Gothic" w:hAnsi="Century Gothic" w:cs="Open Sans"/>
                <w:bCs/>
                <w:color w:val="000000"/>
                <w:sz w:val="18"/>
                <w:szCs w:val="18"/>
              </w:rPr>
            </w:pPr>
            <w:r w:rsidRPr="009C5E7F">
              <w:rPr>
                <w:rFonts w:ascii="Century Gothic" w:hAnsi="Century Gothic" w:cs="Open Sans"/>
                <w:color w:val="000000"/>
                <w:sz w:val="18"/>
                <w:szCs w:val="18"/>
              </w:rPr>
              <w:t>17. 1. 2023</w:t>
            </w:r>
          </w:p>
        </w:tc>
      </w:tr>
    </w:tbl>
    <w:p w14:paraId="7F8A0E61" w14:textId="60C9EA49" w:rsidR="00B2601B" w:rsidRPr="003F3FBC" w:rsidRDefault="00D24825" w:rsidP="00B2601B">
      <w:pPr>
        <w:rPr>
          <w:rFonts w:ascii="Century Gothic" w:hAnsi="Century Gothic" w:cs="Open Sans"/>
          <w:sz w:val="18"/>
          <w:szCs w:val="18"/>
        </w:rPr>
      </w:pPr>
      <w:r w:rsidRPr="009C5E7F">
        <w:rPr>
          <w:rFonts w:ascii="Century Gothic" w:hAnsi="Century Gothic"/>
          <w:b/>
          <w:bCs/>
          <w:sz w:val="18"/>
          <w:szCs w:val="18"/>
        </w:rPr>
        <w:br/>
        <w:t>The meeting was completed at 1</w:t>
      </w:r>
      <w:r w:rsidR="00A0176D" w:rsidRPr="009C5E7F">
        <w:rPr>
          <w:rFonts w:ascii="Century Gothic" w:hAnsi="Century Gothic"/>
          <w:b/>
          <w:bCs/>
          <w:sz w:val="18"/>
          <w:szCs w:val="18"/>
        </w:rPr>
        <w:t>7</w:t>
      </w:r>
      <w:r w:rsidRPr="009C5E7F">
        <w:rPr>
          <w:rFonts w:ascii="Century Gothic" w:hAnsi="Century Gothic"/>
          <w:b/>
          <w:bCs/>
          <w:sz w:val="18"/>
          <w:szCs w:val="18"/>
        </w:rPr>
        <w:t>:00.</w:t>
      </w:r>
    </w:p>
    <w:sectPr w:rsidR="00B2601B" w:rsidRPr="003F3FBC" w:rsidSect="00481808">
      <w:headerReference w:type="default" r:id="rId46"/>
      <w:footerReference w:type="default" r:id="rId47"/>
      <w:headerReference w:type="first" r:id="rId48"/>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23C29" w14:textId="77777777" w:rsidR="00FA34F8" w:rsidRDefault="00FA34F8" w:rsidP="00AA134B">
      <w:r>
        <w:separator/>
      </w:r>
    </w:p>
  </w:endnote>
  <w:endnote w:type="continuationSeparator" w:id="0">
    <w:p w14:paraId="00766008" w14:textId="77777777" w:rsidR="00FA34F8" w:rsidRDefault="00FA34F8" w:rsidP="00AA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070081"/>
      <w:docPartObj>
        <w:docPartGallery w:val="Page Numbers (Bottom of Page)"/>
        <w:docPartUnique/>
      </w:docPartObj>
    </w:sdtPr>
    <w:sdtEndPr/>
    <w:sdtContent>
      <w:p w14:paraId="7CB7D950" w14:textId="37DCC5BA" w:rsidR="00F92A2C" w:rsidRDefault="00F92A2C">
        <w:pPr>
          <w:pStyle w:val="Footer"/>
          <w:jc w:val="right"/>
        </w:pPr>
        <w:r>
          <w:fldChar w:fldCharType="begin"/>
        </w:r>
        <w:r>
          <w:instrText>PAGE   \* MERGEFORMAT</w:instrText>
        </w:r>
        <w:r>
          <w:fldChar w:fldCharType="separate"/>
        </w:r>
        <w:r>
          <w:rPr>
            <w:lang w:val="sl-SI"/>
          </w:rPr>
          <w:t>2</w:t>
        </w:r>
        <w:r>
          <w:fldChar w:fldCharType="end"/>
        </w:r>
      </w:p>
    </w:sdtContent>
  </w:sdt>
  <w:p w14:paraId="4BA9639B" w14:textId="77777777" w:rsidR="00F92A2C" w:rsidRPr="0062769E" w:rsidRDefault="00F92A2C" w:rsidP="00F92A2C">
    <w:pPr>
      <w:pStyle w:val="Footer"/>
      <w:jc w:val="center"/>
      <w:rPr>
        <w:rFonts w:ascii="Century Gothic" w:hAnsi="Century Gothic" w:cstheme="minorHAnsi"/>
        <w:color w:val="808080" w:themeColor="background1" w:themeShade="80"/>
        <w:sz w:val="16"/>
        <w:szCs w:val="16"/>
        <w:lang w:val="en-GB"/>
      </w:rPr>
    </w:pPr>
    <w:r w:rsidRPr="0062769E">
      <w:rPr>
        <w:rFonts w:ascii="Century Gothic" w:hAnsi="Century Gothic" w:cstheme="minorHAnsi"/>
        <w:color w:val="808080" w:themeColor="background1" w:themeShade="80"/>
        <w:sz w:val="16"/>
        <w:szCs w:val="16"/>
        <w:lang w:val="en-GB"/>
      </w:rPr>
      <w:t>Project: 101082938 — SMART — ERASMUS-EDU-2022-CBHE</w:t>
    </w:r>
  </w:p>
  <w:tbl>
    <w:tblPr>
      <w:tblStyle w:val="TableGrid"/>
      <w:tblW w:w="893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6493"/>
    </w:tblGrid>
    <w:tr w:rsidR="00F92A2C" w:rsidRPr="0062769E" w14:paraId="36A2BB9A" w14:textId="77777777" w:rsidTr="00816FBA">
      <w:tc>
        <w:tcPr>
          <w:tcW w:w="2438" w:type="dxa"/>
        </w:tcPr>
        <w:p w14:paraId="3C5EFC76" w14:textId="77777777" w:rsidR="00F92A2C" w:rsidRPr="0062769E" w:rsidRDefault="00F92A2C" w:rsidP="00F92A2C">
          <w:pPr>
            <w:pStyle w:val="Footer"/>
            <w:jc w:val="center"/>
            <w:rPr>
              <w:rFonts w:cstheme="minorHAnsi"/>
              <w:color w:val="808080" w:themeColor="background1" w:themeShade="80"/>
              <w:szCs w:val="20"/>
            </w:rPr>
          </w:pPr>
          <w:r w:rsidRPr="0062769E">
            <w:rPr>
              <w:rFonts w:cstheme="minorHAnsi"/>
              <w:noProof/>
              <w:color w:val="808080" w:themeColor="background1" w:themeShade="80"/>
              <w:szCs w:val="20"/>
            </w:rPr>
            <w:drawing>
              <wp:inline distT="0" distB="0" distL="0" distR="0" wp14:anchorId="1C03CE67" wp14:editId="5911F585">
                <wp:extent cx="1411054" cy="4651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321" cy="465945"/>
                        </a:xfrm>
                        <a:prstGeom prst="rect">
                          <a:avLst/>
                        </a:prstGeom>
                        <a:noFill/>
                        <a:ln>
                          <a:noFill/>
                        </a:ln>
                      </pic:spPr>
                    </pic:pic>
                  </a:graphicData>
                </a:graphic>
              </wp:inline>
            </w:drawing>
          </w:r>
        </w:p>
      </w:tc>
      <w:tc>
        <w:tcPr>
          <w:tcW w:w="6493" w:type="dxa"/>
        </w:tcPr>
        <w:p w14:paraId="23081BD4" w14:textId="77777777" w:rsidR="00F92A2C" w:rsidRPr="0062769E" w:rsidRDefault="00F92A2C" w:rsidP="00F92A2C">
          <w:pPr>
            <w:autoSpaceDE w:val="0"/>
            <w:autoSpaceDN w:val="0"/>
            <w:adjustRightInd w:val="0"/>
            <w:rPr>
              <w:rFonts w:cstheme="minorHAnsi"/>
              <w:color w:val="808080" w:themeColor="background1" w:themeShade="80"/>
              <w:sz w:val="14"/>
              <w:szCs w:val="14"/>
              <w:lang w:val="en-GB"/>
            </w:rPr>
          </w:pPr>
        </w:p>
        <w:p w14:paraId="09204925" w14:textId="296DB4A2" w:rsidR="00F92A2C" w:rsidRPr="0062769E" w:rsidRDefault="00F92A2C" w:rsidP="00F92A2C">
          <w:pPr>
            <w:autoSpaceDE w:val="0"/>
            <w:autoSpaceDN w:val="0"/>
            <w:adjustRightInd w:val="0"/>
            <w:rPr>
              <w:rFonts w:cstheme="minorHAnsi"/>
              <w:color w:val="808080" w:themeColor="background1" w:themeShade="80"/>
              <w:sz w:val="14"/>
              <w:szCs w:val="14"/>
            </w:rPr>
          </w:pPr>
          <w:r w:rsidRPr="0062769E">
            <w:rPr>
              <w:rFonts w:cstheme="minorHAnsi"/>
              <w:color w:val="808080" w:themeColor="background1" w:themeShade="80"/>
              <w:sz w:val="14"/>
              <w:szCs w:val="14"/>
              <w:lang w:val="en-GB"/>
            </w:rPr>
            <w:t>Views and opinions expressed are however those of the author(s) only and do not necessarily reflect those of the European Union or the European Education and Culture Executive Agency. Neither the European Union nor the granting authority can be held responsible for them.</w:t>
          </w:r>
        </w:p>
      </w:tc>
    </w:tr>
  </w:tbl>
  <w:p w14:paraId="1DECB1B8" w14:textId="77777777" w:rsidR="007F32F8" w:rsidRPr="00481808" w:rsidRDefault="007F32F8" w:rsidP="00AA1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99617" w14:textId="77777777" w:rsidR="00FA34F8" w:rsidRDefault="00FA34F8" w:rsidP="00AA134B">
      <w:r>
        <w:separator/>
      </w:r>
    </w:p>
  </w:footnote>
  <w:footnote w:type="continuationSeparator" w:id="0">
    <w:p w14:paraId="5ECD492B" w14:textId="77777777" w:rsidR="00FA34F8" w:rsidRDefault="00FA34F8" w:rsidP="00AA1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0"/>
      <w:gridCol w:w="7212"/>
    </w:tblGrid>
    <w:tr w:rsidR="00F92A2C" w14:paraId="765CBB58" w14:textId="77777777" w:rsidTr="00816FBA">
      <w:tc>
        <w:tcPr>
          <w:tcW w:w="1860" w:type="dxa"/>
        </w:tcPr>
        <w:p w14:paraId="72E3087E" w14:textId="77777777" w:rsidR="00F92A2C" w:rsidRPr="00814C81" w:rsidRDefault="00F92A2C" w:rsidP="00F92A2C">
          <w:pPr>
            <w:pStyle w:val="Header"/>
            <w:jc w:val="center"/>
            <w:rPr>
              <w:rFonts w:ascii="Century Gothic" w:hAnsi="Century Gothic"/>
              <w:color w:val="808080" w:themeColor="background1" w:themeShade="80"/>
              <w:sz w:val="52"/>
              <w:szCs w:val="52"/>
              <w:lang w:val="en-GB"/>
            </w:rPr>
          </w:pPr>
          <w:r w:rsidRPr="00814C81">
            <w:rPr>
              <w:rFonts w:ascii="Century Gothic" w:hAnsi="Century Gothic"/>
              <w:b/>
              <w:bCs/>
              <w:color w:val="C00000"/>
              <w:sz w:val="52"/>
              <w:szCs w:val="52"/>
            </w:rPr>
            <w:t>SMART</w:t>
          </w:r>
        </w:p>
      </w:tc>
      <w:tc>
        <w:tcPr>
          <w:tcW w:w="7212" w:type="dxa"/>
        </w:tcPr>
        <w:p w14:paraId="0AC9AF74" w14:textId="77777777" w:rsidR="00F92A2C" w:rsidRPr="00F3020B" w:rsidRDefault="00F92A2C" w:rsidP="00F92A2C">
          <w:pPr>
            <w:pStyle w:val="Header"/>
            <w:rPr>
              <w:rFonts w:ascii="Century Gothic" w:hAnsi="Century Gothic"/>
              <w:color w:val="808080" w:themeColor="background1" w:themeShade="80"/>
              <w:sz w:val="16"/>
              <w:szCs w:val="16"/>
              <w:lang w:val="en-GB"/>
            </w:rPr>
          </w:pPr>
          <w:r>
            <w:rPr>
              <w:rFonts w:ascii="Century Gothic" w:hAnsi="Century Gothic"/>
              <w:color w:val="808080" w:themeColor="background1" w:themeShade="80"/>
              <w:sz w:val="16"/>
              <w:szCs w:val="16"/>
              <w:lang w:val="en-GB"/>
            </w:rPr>
            <w:br/>
          </w:r>
          <w:r w:rsidRPr="00F3020B">
            <w:rPr>
              <w:rFonts w:ascii="Century Gothic" w:hAnsi="Century Gothic"/>
              <w:color w:val="808080" w:themeColor="background1" w:themeShade="80"/>
              <w:sz w:val="16"/>
              <w:szCs w:val="16"/>
              <w:lang w:val="en-GB"/>
            </w:rPr>
            <w:t>Innovation Centres for the Development of Innovative and Entrepreneurial Thinking to Facilitate the Development of Sustainable Smart Solutions in the Western Balkans</w:t>
          </w:r>
        </w:p>
      </w:tc>
    </w:tr>
  </w:tbl>
  <w:p w14:paraId="641B3BE0" w14:textId="77777777" w:rsidR="00AB7AEE" w:rsidRDefault="00AB7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0"/>
      <w:gridCol w:w="6446"/>
    </w:tblGrid>
    <w:tr w:rsidR="00F73F7A" w14:paraId="177BAACA" w14:textId="77777777" w:rsidTr="00276287">
      <w:tc>
        <w:tcPr>
          <w:tcW w:w="1384" w:type="dxa"/>
        </w:tcPr>
        <w:p w14:paraId="2E646E75" w14:textId="77777777" w:rsidR="00F73F7A" w:rsidRPr="00814C81" w:rsidRDefault="00F73F7A" w:rsidP="00F73F7A">
          <w:pPr>
            <w:pStyle w:val="Header"/>
            <w:jc w:val="center"/>
            <w:rPr>
              <w:rFonts w:ascii="Century Gothic" w:hAnsi="Century Gothic"/>
              <w:color w:val="808080" w:themeColor="background1" w:themeShade="80"/>
              <w:sz w:val="52"/>
              <w:szCs w:val="52"/>
              <w:lang w:val="en-GB"/>
            </w:rPr>
          </w:pPr>
          <w:r w:rsidRPr="00814C81">
            <w:rPr>
              <w:rFonts w:ascii="Century Gothic" w:hAnsi="Century Gothic"/>
              <w:b/>
              <w:bCs/>
              <w:color w:val="C00000"/>
              <w:sz w:val="52"/>
              <w:szCs w:val="52"/>
            </w:rPr>
            <w:t>SMART</w:t>
          </w:r>
        </w:p>
      </w:tc>
      <w:tc>
        <w:tcPr>
          <w:tcW w:w="7904" w:type="dxa"/>
        </w:tcPr>
        <w:p w14:paraId="5DEE3BDE" w14:textId="77777777" w:rsidR="00F73F7A" w:rsidRPr="00F3020B" w:rsidRDefault="00F73F7A" w:rsidP="00F73F7A">
          <w:pPr>
            <w:pStyle w:val="Header"/>
            <w:rPr>
              <w:rFonts w:ascii="Century Gothic" w:hAnsi="Century Gothic"/>
              <w:color w:val="808080" w:themeColor="background1" w:themeShade="80"/>
              <w:sz w:val="16"/>
              <w:szCs w:val="16"/>
              <w:lang w:val="en-GB"/>
            </w:rPr>
          </w:pPr>
          <w:r>
            <w:rPr>
              <w:rFonts w:ascii="Century Gothic" w:hAnsi="Century Gothic"/>
              <w:color w:val="808080" w:themeColor="background1" w:themeShade="80"/>
              <w:sz w:val="16"/>
              <w:szCs w:val="16"/>
              <w:lang w:val="en-GB"/>
            </w:rPr>
            <w:br/>
          </w:r>
          <w:r w:rsidRPr="00F3020B">
            <w:rPr>
              <w:rFonts w:ascii="Century Gothic" w:hAnsi="Century Gothic"/>
              <w:color w:val="808080" w:themeColor="background1" w:themeShade="80"/>
              <w:sz w:val="16"/>
              <w:szCs w:val="16"/>
              <w:lang w:val="en-GB"/>
            </w:rPr>
            <w:t>Innovation Centres for the Development of Innovative and Entrepreneurial Thinking to Facilitate the Development of Sustainable Smart Solutions in the Western Balkans</w:t>
          </w:r>
        </w:p>
      </w:tc>
    </w:tr>
  </w:tbl>
  <w:p w14:paraId="3ACEE0DA" w14:textId="77777777" w:rsidR="00F73F7A" w:rsidRDefault="00F73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ABB"/>
    <w:multiLevelType w:val="hybridMultilevel"/>
    <w:tmpl w:val="E416CB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653E8D"/>
    <w:multiLevelType w:val="hybridMultilevel"/>
    <w:tmpl w:val="DCCC07C0"/>
    <w:lvl w:ilvl="0" w:tplc="AE64D444">
      <w:start w:val="1"/>
      <w:numFmt w:val="bullet"/>
      <w:lvlText w:val="•"/>
      <w:lvlJc w:val="left"/>
      <w:pPr>
        <w:tabs>
          <w:tab w:val="num" w:pos="360"/>
        </w:tabs>
        <w:ind w:left="360" w:hanging="360"/>
      </w:pPr>
      <w:rPr>
        <w:rFonts w:ascii="Arial" w:hAnsi="Arial" w:hint="default"/>
      </w:rPr>
    </w:lvl>
    <w:lvl w:ilvl="1" w:tplc="C4EAF1D0" w:tentative="1">
      <w:start w:val="1"/>
      <w:numFmt w:val="bullet"/>
      <w:lvlText w:val="•"/>
      <w:lvlJc w:val="left"/>
      <w:pPr>
        <w:tabs>
          <w:tab w:val="num" w:pos="1080"/>
        </w:tabs>
        <w:ind w:left="1080" w:hanging="360"/>
      </w:pPr>
      <w:rPr>
        <w:rFonts w:ascii="Arial" w:hAnsi="Arial" w:hint="default"/>
      </w:rPr>
    </w:lvl>
    <w:lvl w:ilvl="2" w:tplc="535A35DA" w:tentative="1">
      <w:start w:val="1"/>
      <w:numFmt w:val="bullet"/>
      <w:lvlText w:val="•"/>
      <w:lvlJc w:val="left"/>
      <w:pPr>
        <w:tabs>
          <w:tab w:val="num" w:pos="1800"/>
        </w:tabs>
        <w:ind w:left="1800" w:hanging="360"/>
      </w:pPr>
      <w:rPr>
        <w:rFonts w:ascii="Arial" w:hAnsi="Arial" w:hint="default"/>
      </w:rPr>
    </w:lvl>
    <w:lvl w:ilvl="3" w:tplc="554845FE" w:tentative="1">
      <w:start w:val="1"/>
      <w:numFmt w:val="bullet"/>
      <w:lvlText w:val="•"/>
      <w:lvlJc w:val="left"/>
      <w:pPr>
        <w:tabs>
          <w:tab w:val="num" w:pos="2520"/>
        </w:tabs>
        <w:ind w:left="2520" w:hanging="360"/>
      </w:pPr>
      <w:rPr>
        <w:rFonts w:ascii="Arial" w:hAnsi="Arial" w:hint="default"/>
      </w:rPr>
    </w:lvl>
    <w:lvl w:ilvl="4" w:tplc="743EEFCA" w:tentative="1">
      <w:start w:val="1"/>
      <w:numFmt w:val="bullet"/>
      <w:lvlText w:val="•"/>
      <w:lvlJc w:val="left"/>
      <w:pPr>
        <w:tabs>
          <w:tab w:val="num" w:pos="3240"/>
        </w:tabs>
        <w:ind w:left="3240" w:hanging="360"/>
      </w:pPr>
      <w:rPr>
        <w:rFonts w:ascii="Arial" w:hAnsi="Arial" w:hint="default"/>
      </w:rPr>
    </w:lvl>
    <w:lvl w:ilvl="5" w:tplc="9AC27B7C" w:tentative="1">
      <w:start w:val="1"/>
      <w:numFmt w:val="bullet"/>
      <w:lvlText w:val="•"/>
      <w:lvlJc w:val="left"/>
      <w:pPr>
        <w:tabs>
          <w:tab w:val="num" w:pos="3960"/>
        </w:tabs>
        <w:ind w:left="3960" w:hanging="360"/>
      </w:pPr>
      <w:rPr>
        <w:rFonts w:ascii="Arial" w:hAnsi="Arial" w:hint="default"/>
      </w:rPr>
    </w:lvl>
    <w:lvl w:ilvl="6" w:tplc="AAE491F4" w:tentative="1">
      <w:start w:val="1"/>
      <w:numFmt w:val="bullet"/>
      <w:lvlText w:val="•"/>
      <w:lvlJc w:val="left"/>
      <w:pPr>
        <w:tabs>
          <w:tab w:val="num" w:pos="4680"/>
        </w:tabs>
        <w:ind w:left="4680" w:hanging="360"/>
      </w:pPr>
      <w:rPr>
        <w:rFonts w:ascii="Arial" w:hAnsi="Arial" w:hint="default"/>
      </w:rPr>
    </w:lvl>
    <w:lvl w:ilvl="7" w:tplc="ADB22A36" w:tentative="1">
      <w:start w:val="1"/>
      <w:numFmt w:val="bullet"/>
      <w:lvlText w:val="•"/>
      <w:lvlJc w:val="left"/>
      <w:pPr>
        <w:tabs>
          <w:tab w:val="num" w:pos="5400"/>
        </w:tabs>
        <w:ind w:left="5400" w:hanging="360"/>
      </w:pPr>
      <w:rPr>
        <w:rFonts w:ascii="Arial" w:hAnsi="Arial" w:hint="default"/>
      </w:rPr>
    </w:lvl>
    <w:lvl w:ilvl="8" w:tplc="BB729922"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70C7536"/>
    <w:multiLevelType w:val="hybridMultilevel"/>
    <w:tmpl w:val="C4C0A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7B5C90"/>
    <w:multiLevelType w:val="hybridMultilevel"/>
    <w:tmpl w:val="BAB2C9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2C835FA"/>
    <w:multiLevelType w:val="hybridMultilevel"/>
    <w:tmpl w:val="FA52B9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800B10"/>
    <w:multiLevelType w:val="hybridMultilevel"/>
    <w:tmpl w:val="3D5E93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8B332D"/>
    <w:multiLevelType w:val="hybridMultilevel"/>
    <w:tmpl w:val="BD62E97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7" w15:restartNumberingAfterBreak="0">
    <w:nsid w:val="184F36A5"/>
    <w:multiLevelType w:val="hybridMultilevel"/>
    <w:tmpl w:val="3FFC128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8BF0167"/>
    <w:multiLevelType w:val="multilevel"/>
    <w:tmpl w:val="C08896A8"/>
    <w:lvl w:ilvl="0">
      <w:start w:val="1"/>
      <w:numFmt w:val="decimal"/>
      <w:lvlText w:val="%1."/>
      <w:lvlJc w:val="left"/>
      <w:pPr>
        <w:ind w:left="360" w:hanging="360"/>
      </w:pPr>
      <w:rPr>
        <w:rFonts w:ascii="Century Gothic" w:hAnsi="Century Gothic" w:cs="Open Sans" w:hint="default"/>
        <w:color w:val="C00000"/>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12C3EB5"/>
    <w:multiLevelType w:val="multilevel"/>
    <w:tmpl w:val="BEEC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9E5D34"/>
    <w:multiLevelType w:val="hybridMultilevel"/>
    <w:tmpl w:val="924E21FA"/>
    <w:lvl w:ilvl="0" w:tplc="31387C92">
      <w:start w:val="1"/>
      <w:numFmt w:val="decimal"/>
      <w:lvlText w:val="%1."/>
      <w:lvlJc w:val="left"/>
      <w:pPr>
        <w:ind w:left="600" w:hanging="360"/>
      </w:pPr>
      <w:rPr>
        <w:rFonts w:asciiTheme="majorHAnsi" w:eastAsiaTheme="minorHAnsi" w:hAnsiTheme="majorHAnsi" w:cstheme="majorHAnsi"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11" w15:restartNumberingAfterBreak="0">
    <w:nsid w:val="300905AF"/>
    <w:multiLevelType w:val="hybridMultilevel"/>
    <w:tmpl w:val="7194BF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9F55D1"/>
    <w:multiLevelType w:val="hybridMultilevel"/>
    <w:tmpl w:val="FA867E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1646042"/>
    <w:multiLevelType w:val="hybridMultilevel"/>
    <w:tmpl w:val="0D7A8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1F73E3"/>
    <w:multiLevelType w:val="hybridMultilevel"/>
    <w:tmpl w:val="9468027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5DD4D01"/>
    <w:multiLevelType w:val="hybridMultilevel"/>
    <w:tmpl w:val="C17AD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CB7038"/>
    <w:multiLevelType w:val="hybridMultilevel"/>
    <w:tmpl w:val="C0E492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D67123"/>
    <w:multiLevelType w:val="hybridMultilevel"/>
    <w:tmpl w:val="3CD40D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5314D6"/>
    <w:multiLevelType w:val="hybridMultilevel"/>
    <w:tmpl w:val="06E86A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37673A5"/>
    <w:multiLevelType w:val="hybridMultilevel"/>
    <w:tmpl w:val="4AAAAD7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65750190"/>
    <w:multiLevelType w:val="hybridMultilevel"/>
    <w:tmpl w:val="632849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7BC5341"/>
    <w:multiLevelType w:val="multilevel"/>
    <w:tmpl w:val="CFC8BB40"/>
    <w:lvl w:ilvl="0">
      <w:start w:val="1"/>
      <w:numFmt w:val="decimal"/>
      <w:pStyle w:val="Heading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C4B2653"/>
    <w:multiLevelType w:val="hybridMultilevel"/>
    <w:tmpl w:val="CEAC1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5D43F1"/>
    <w:multiLevelType w:val="hybridMultilevel"/>
    <w:tmpl w:val="826024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7D85264C"/>
    <w:multiLevelType w:val="hybridMultilevel"/>
    <w:tmpl w:val="EF5646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EA1403A"/>
    <w:multiLevelType w:val="multilevel"/>
    <w:tmpl w:val="A686D458"/>
    <w:lvl w:ilvl="0">
      <w:start w:val="1"/>
      <w:numFmt w:val="bullet"/>
      <w:lvlText w:val=""/>
      <w:lvlJc w:val="left"/>
      <w:pPr>
        <w:ind w:left="360" w:hanging="360"/>
      </w:pPr>
      <w:rPr>
        <w:rFonts w:ascii="Symbol" w:hAnsi="Symbol" w:hint="default"/>
        <w:b/>
        <w:bCs w:val="0"/>
      </w:rPr>
    </w:lvl>
    <w:lvl w:ilvl="1">
      <w:start w:val="1"/>
      <w:numFmt w:val="decimal"/>
      <w:isLgl/>
      <w:lvlText w:val="%1.%2"/>
      <w:lvlJc w:val="left"/>
      <w:pPr>
        <w:ind w:left="408" w:hanging="4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1"/>
  </w:num>
  <w:num w:numId="2">
    <w:abstractNumId w:val="1"/>
  </w:num>
  <w:num w:numId="3">
    <w:abstractNumId w:val="15"/>
  </w:num>
  <w:num w:numId="4">
    <w:abstractNumId w:val="23"/>
  </w:num>
  <w:num w:numId="5">
    <w:abstractNumId w:val="24"/>
  </w:num>
  <w:num w:numId="6">
    <w:abstractNumId w:val="4"/>
  </w:num>
  <w:num w:numId="7">
    <w:abstractNumId w:val="9"/>
  </w:num>
  <w:num w:numId="8">
    <w:abstractNumId w:val="0"/>
  </w:num>
  <w:num w:numId="9">
    <w:abstractNumId w:val="17"/>
  </w:num>
  <w:num w:numId="10">
    <w:abstractNumId w:val="2"/>
  </w:num>
  <w:num w:numId="11">
    <w:abstractNumId w:val="25"/>
  </w:num>
  <w:num w:numId="12">
    <w:abstractNumId w:val="22"/>
  </w:num>
  <w:num w:numId="13">
    <w:abstractNumId w:val="16"/>
  </w:num>
  <w:num w:numId="14">
    <w:abstractNumId w:val="13"/>
  </w:num>
  <w:num w:numId="15">
    <w:abstractNumId w:val="14"/>
  </w:num>
  <w:num w:numId="16">
    <w:abstractNumId w:val="19"/>
  </w:num>
  <w:num w:numId="17">
    <w:abstractNumId w:val="6"/>
  </w:num>
  <w:num w:numId="18">
    <w:abstractNumId w:val="10"/>
  </w:num>
  <w:num w:numId="19">
    <w:abstractNumId w:val="8"/>
  </w:num>
  <w:num w:numId="20">
    <w:abstractNumId w:val="5"/>
  </w:num>
  <w:num w:numId="21">
    <w:abstractNumId w:val="11"/>
  </w:num>
  <w:num w:numId="22">
    <w:abstractNumId w:val="7"/>
  </w:num>
  <w:num w:numId="23">
    <w:abstractNumId w:val="12"/>
  </w:num>
  <w:num w:numId="24">
    <w:abstractNumId w:val="3"/>
  </w:num>
  <w:num w:numId="25">
    <w:abstractNumId w:val="20"/>
  </w:num>
  <w:num w:numId="26">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27C"/>
    <w:rsid w:val="00011C93"/>
    <w:rsid w:val="000123A7"/>
    <w:rsid w:val="000200E9"/>
    <w:rsid w:val="00021B84"/>
    <w:rsid w:val="00026D21"/>
    <w:rsid w:val="000310E4"/>
    <w:rsid w:val="0003379E"/>
    <w:rsid w:val="000402DB"/>
    <w:rsid w:val="00045F08"/>
    <w:rsid w:val="00046ED4"/>
    <w:rsid w:val="00054216"/>
    <w:rsid w:val="00057105"/>
    <w:rsid w:val="00066AC1"/>
    <w:rsid w:val="000918B4"/>
    <w:rsid w:val="00097E02"/>
    <w:rsid w:val="000A7E33"/>
    <w:rsid w:val="000B1049"/>
    <w:rsid w:val="000C2D00"/>
    <w:rsid w:val="000D1852"/>
    <w:rsid w:val="000D3F43"/>
    <w:rsid w:val="000E2764"/>
    <w:rsid w:val="000E380F"/>
    <w:rsid w:val="000F0D41"/>
    <w:rsid w:val="000F574C"/>
    <w:rsid w:val="00115A6A"/>
    <w:rsid w:val="00133174"/>
    <w:rsid w:val="001419D5"/>
    <w:rsid w:val="0014230A"/>
    <w:rsid w:val="00144E92"/>
    <w:rsid w:val="001529CF"/>
    <w:rsid w:val="00152DB9"/>
    <w:rsid w:val="00155E7A"/>
    <w:rsid w:val="00161ACB"/>
    <w:rsid w:val="00164B3A"/>
    <w:rsid w:val="00165A7C"/>
    <w:rsid w:val="001765B0"/>
    <w:rsid w:val="00176DFA"/>
    <w:rsid w:val="0018228B"/>
    <w:rsid w:val="001839A6"/>
    <w:rsid w:val="001854D9"/>
    <w:rsid w:val="00186037"/>
    <w:rsid w:val="00192DDF"/>
    <w:rsid w:val="00193CD2"/>
    <w:rsid w:val="001A5063"/>
    <w:rsid w:val="001A6C7B"/>
    <w:rsid w:val="001A790F"/>
    <w:rsid w:val="001B0F14"/>
    <w:rsid w:val="001C3B44"/>
    <w:rsid w:val="001D1E8B"/>
    <w:rsid w:val="001D4399"/>
    <w:rsid w:val="001E003A"/>
    <w:rsid w:val="001E30FD"/>
    <w:rsid w:val="001E44B0"/>
    <w:rsid w:val="001E44C4"/>
    <w:rsid w:val="001E5586"/>
    <w:rsid w:val="001E68CB"/>
    <w:rsid w:val="00206AA0"/>
    <w:rsid w:val="00213687"/>
    <w:rsid w:val="002149D3"/>
    <w:rsid w:val="0021744A"/>
    <w:rsid w:val="002224BE"/>
    <w:rsid w:val="002254C9"/>
    <w:rsid w:val="00227087"/>
    <w:rsid w:val="00261E71"/>
    <w:rsid w:val="00264C95"/>
    <w:rsid w:val="00272E5B"/>
    <w:rsid w:val="00272FBB"/>
    <w:rsid w:val="002766CC"/>
    <w:rsid w:val="00283DB2"/>
    <w:rsid w:val="002868A5"/>
    <w:rsid w:val="00287E00"/>
    <w:rsid w:val="002B656F"/>
    <w:rsid w:val="002D1876"/>
    <w:rsid w:val="002E5B36"/>
    <w:rsid w:val="002E5C6A"/>
    <w:rsid w:val="002F275A"/>
    <w:rsid w:val="002F7B17"/>
    <w:rsid w:val="0031527C"/>
    <w:rsid w:val="00322286"/>
    <w:rsid w:val="00323C8B"/>
    <w:rsid w:val="00324EA1"/>
    <w:rsid w:val="00325357"/>
    <w:rsid w:val="003260AF"/>
    <w:rsid w:val="003315D1"/>
    <w:rsid w:val="00333531"/>
    <w:rsid w:val="00354A3C"/>
    <w:rsid w:val="00356A5A"/>
    <w:rsid w:val="00360362"/>
    <w:rsid w:val="00360DBF"/>
    <w:rsid w:val="00363D02"/>
    <w:rsid w:val="00365D4C"/>
    <w:rsid w:val="003668D0"/>
    <w:rsid w:val="0037037D"/>
    <w:rsid w:val="0037552F"/>
    <w:rsid w:val="00377935"/>
    <w:rsid w:val="0038098E"/>
    <w:rsid w:val="00381DC5"/>
    <w:rsid w:val="00385592"/>
    <w:rsid w:val="003A2E09"/>
    <w:rsid w:val="003B5282"/>
    <w:rsid w:val="003C2512"/>
    <w:rsid w:val="003C3329"/>
    <w:rsid w:val="003D4A01"/>
    <w:rsid w:val="003E3F0D"/>
    <w:rsid w:val="003F3FBC"/>
    <w:rsid w:val="003F6B0F"/>
    <w:rsid w:val="00400D20"/>
    <w:rsid w:val="00405231"/>
    <w:rsid w:val="00407766"/>
    <w:rsid w:val="004129ED"/>
    <w:rsid w:val="00424234"/>
    <w:rsid w:val="0043230F"/>
    <w:rsid w:val="00434648"/>
    <w:rsid w:val="00444BF7"/>
    <w:rsid w:val="00445D84"/>
    <w:rsid w:val="00452644"/>
    <w:rsid w:val="004714F8"/>
    <w:rsid w:val="00475E41"/>
    <w:rsid w:val="00481808"/>
    <w:rsid w:val="00490FE5"/>
    <w:rsid w:val="00491329"/>
    <w:rsid w:val="004A5877"/>
    <w:rsid w:val="004C5291"/>
    <w:rsid w:val="004D124E"/>
    <w:rsid w:val="004D3437"/>
    <w:rsid w:val="004D4431"/>
    <w:rsid w:val="004D78DD"/>
    <w:rsid w:val="004E6961"/>
    <w:rsid w:val="004F20A8"/>
    <w:rsid w:val="004F23C0"/>
    <w:rsid w:val="004F409E"/>
    <w:rsid w:val="0051219C"/>
    <w:rsid w:val="00517662"/>
    <w:rsid w:val="005179F6"/>
    <w:rsid w:val="00521579"/>
    <w:rsid w:val="00522B52"/>
    <w:rsid w:val="00535772"/>
    <w:rsid w:val="005363C2"/>
    <w:rsid w:val="0054213E"/>
    <w:rsid w:val="005422BF"/>
    <w:rsid w:val="005702F6"/>
    <w:rsid w:val="00572B7E"/>
    <w:rsid w:val="00580A76"/>
    <w:rsid w:val="0059369E"/>
    <w:rsid w:val="005A4EB7"/>
    <w:rsid w:val="005B39D5"/>
    <w:rsid w:val="005B74D3"/>
    <w:rsid w:val="005C1ABD"/>
    <w:rsid w:val="005D4B87"/>
    <w:rsid w:val="005D5001"/>
    <w:rsid w:val="005E0E65"/>
    <w:rsid w:val="005E3F44"/>
    <w:rsid w:val="005E5073"/>
    <w:rsid w:val="005F5C05"/>
    <w:rsid w:val="006046B3"/>
    <w:rsid w:val="006059C2"/>
    <w:rsid w:val="0060797E"/>
    <w:rsid w:val="006224B1"/>
    <w:rsid w:val="00631230"/>
    <w:rsid w:val="006379C2"/>
    <w:rsid w:val="006426F7"/>
    <w:rsid w:val="00645710"/>
    <w:rsid w:val="00660E8E"/>
    <w:rsid w:val="006610C7"/>
    <w:rsid w:val="00667DB6"/>
    <w:rsid w:val="006714CE"/>
    <w:rsid w:val="00674E1A"/>
    <w:rsid w:val="00675BEE"/>
    <w:rsid w:val="006848C0"/>
    <w:rsid w:val="00686650"/>
    <w:rsid w:val="00692293"/>
    <w:rsid w:val="006938D6"/>
    <w:rsid w:val="00693A8E"/>
    <w:rsid w:val="006A15E2"/>
    <w:rsid w:val="006B43D7"/>
    <w:rsid w:val="006C4D2B"/>
    <w:rsid w:val="006D65FC"/>
    <w:rsid w:val="00700E5E"/>
    <w:rsid w:val="00707E7C"/>
    <w:rsid w:val="00715C94"/>
    <w:rsid w:val="007226B0"/>
    <w:rsid w:val="00732084"/>
    <w:rsid w:val="00753E5E"/>
    <w:rsid w:val="007553C4"/>
    <w:rsid w:val="0075773E"/>
    <w:rsid w:val="007606E7"/>
    <w:rsid w:val="007744AB"/>
    <w:rsid w:val="007828C3"/>
    <w:rsid w:val="0078583C"/>
    <w:rsid w:val="007909D1"/>
    <w:rsid w:val="00792A92"/>
    <w:rsid w:val="00792D44"/>
    <w:rsid w:val="007942A2"/>
    <w:rsid w:val="00796653"/>
    <w:rsid w:val="007A0B4F"/>
    <w:rsid w:val="007A5E7E"/>
    <w:rsid w:val="007C3805"/>
    <w:rsid w:val="007C5615"/>
    <w:rsid w:val="007C5C7E"/>
    <w:rsid w:val="007D11A8"/>
    <w:rsid w:val="007D2B5A"/>
    <w:rsid w:val="007D7C6A"/>
    <w:rsid w:val="007E1377"/>
    <w:rsid w:val="007E3A49"/>
    <w:rsid w:val="007F32F8"/>
    <w:rsid w:val="007F3617"/>
    <w:rsid w:val="00806C0A"/>
    <w:rsid w:val="00814ED8"/>
    <w:rsid w:val="00816FBA"/>
    <w:rsid w:val="008219B0"/>
    <w:rsid w:val="008262E8"/>
    <w:rsid w:val="00827CE3"/>
    <w:rsid w:val="00836811"/>
    <w:rsid w:val="00843659"/>
    <w:rsid w:val="008510E9"/>
    <w:rsid w:val="008574D1"/>
    <w:rsid w:val="00864873"/>
    <w:rsid w:val="00871245"/>
    <w:rsid w:val="00877230"/>
    <w:rsid w:val="00882010"/>
    <w:rsid w:val="00884D05"/>
    <w:rsid w:val="008928BC"/>
    <w:rsid w:val="00893241"/>
    <w:rsid w:val="008A46B0"/>
    <w:rsid w:val="008B5A71"/>
    <w:rsid w:val="008D4D27"/>
    <w:rsid w:val="008D5326"/>
    <w:rsid w:val="008D7F1A"/>
    <w:rsid w:val="008E15EE"/>
    <w:rsid w:val="008E7AC1"/>
    <w:rsid w:val="009154A6"/>
    <w:rsid w:val="00921C50"/>
    <w:rsid w:val="009265F0"/>
    <w:rsid w:val="00937AFC"/>
    <w:rsid w:val="00942441"/>
    <w:rsid w:val="00942D5F"/>
    <w:rsid w:val="009507A7"/>
    <w:rsid w:val="0095377F"/>
    <w:rsid w:val="009715BA"/>
    <w:rsid w:val="00971A89"/>
    <w:rsid w:val="0098003B"/>
    <w:rsid w:val="009A0FC5"/>
    <w:rsid w:val="009A4689"/>
    <w:rsid w:val="009B1F00"/>
    <w:rsid w:val="009B6215"/>
    <w:rsid w:val="009C2348"/>
    <w:rsid w:val="009C53D5"/>
    <w:rsid w:val="009C59C6"/>
    <w:rsid w:val="009C5E7F"/>
    <w:rsid w:val="009E24EA"/>
    <w:rsid w:val="009E5646"/>
    <w:rsid w:val="009E5CB5"/>
    <w:rsid w:val="009E6645"/>
    <w:rsid w:val="009F4AE3"/>
    <w:rsid w:val="009F5E4D"/>
    <w:rsid w:val="00A0176D"/>
    <w:rsid w:val="00A017A3"/>
    <w:rsid w:val="00A074EA"/>
    <w:rsid w:val="00A247C1"/>
    <w:rsid w:val="00A30F0B"/>
    <w:rsid w:val="00A33A18"/>
    <w:rsid w:val="00A3631E"/>
    <w:rsid w:val="00A44423"/>
    <w:rsid w:val="00A51D03"/>
    <w:rsid w:val="00A52940"/>
    <w:rsid w:val="00A53D50"/>
    <w:rsid w:val="00A664E4"/>
    <w:rsid w:val="00A6791C"/>
    <w:rsid w:val="00A741D1"/>
    <w:rsid w:val="00A74637"/>
    <w:rsid w:val="00A7495B"/>
    <w:rsid w:val="00A811BE"/>
    <w:rsid w:val="00A834AC"/>
    <w:rsid w:val="00A85CBD"/>
    <w:rsid w:val="00A910EE"/>
    <w:rsid w:val="00A95585"/>
    <w:rsid w:val="00AA134B"/>
    <w:rsid w:val="00AA1525"/>
    <w:rsid w:val="00AB7AEE"/>
    <w:rsid w:val="00AD33B0"/>
    <w:rsid w:val="00B000A5"/>
    <w:rsid w:val="00B00D8D"/>
    <w:rsid w:val="00B15A06"/>
    <w:rsid w:val="00B21A6E"/>
    <w:rsid w:val="00B23115"/>
    <w:rsid w:val="00B2601B"/>
    <w:rsid w:val="00B26417"/>
    <w:rsid w:val="00B321C7"/>
    <w:rsid w:val="00B37397"/>
    <w:rsid w:val="00B46661"/>
    <w:rsid w:val="00B53FA2"/>
    <w:rsid w:val="00B5472C"/>
    <w:rsid w:val="00B631E6"/>
    <w:rsid w:val="00B703D7"/>
    <w:rsid w:val="00B73747"/>
    <w:rsid w:val="00B76CD3"/>
    <w:rsid w:val="00B80A1B"/>
    <w:rsid w:val="00B850FF"/>
    <w:rsid w:val="00B90CC3"/>
    <w:rsid w:val="00BA3042"/>
    <w:rsid w:val="00BA51EE"/>
    <w:rsid w:val="00BA6794"/>
    <w:rsid w:val="00BB0055"/>
    <w:rsid w:val="00BB7253"/>
    <w:rsid w:val="00BC084F"/>
    <w:rsid w:val="00BC471B"/>
    <w:rsid w:val="00BD614F"/>
    <w:rsid w:val="00BE5F86"/>
    <w:rsid w:val="00BE61A5"/>
    <w:rsid w:val="00BF2000"/>
    <w:rsid w:val="00BF3F01"/>
    <w:rsid w:val="00C01292"/>
    <w:rsid w:val="00C068C2"/>
    <w:rsid w:val="00C169CD"/>
    <w:rsid w:val="00C320C2"/>
    <w:rsid w:val="00C367FD"/>
    <w:rsid w:val="00C37209"/>
    <w:rsid w:val="00C42B3B"/>
    <w:rsid w:val="00C45728"/>
    <w:rsid w:val="00C47386"/>
    <w:rsid w:val="00C47484"/>
    <w:rsid w:val="00C8542F"/>
    <w:rsid w:val="00CA2BB6"/>
    <w:rsid w:val="00CC0F5B"/>
    <w:rsid w:val="00CC7299"/>
    <w:rsid w:val="00CD134D"/>
    <w:rsid w:val="00CE0646"/>
    <w:rsid w:val="00CE25F7"/>
    <w:rsid w:val="00CE2940"/>
    <w:rsid w:val="00CE494A"/>
    <w:rsid w:val="00CE5563"/>
    <w:rsid w:val="00CF1DAC"/>
    <w:rsid w:val="00D01C7A"/>
    <w:rsid w:val="00D1171C"/>
    <w:rsid w:val="00D208DE"/>
    <w:rsid w:val="00D2237A"/>
    <w:rsid w:val="00D23B7F"/>
    <w:rsid w:val="00D24825"/>
    <w:rsid w:val="00D3306C"/>
    <w:rsid w:val="00D41403"/>
    <w:rsid w:val="00D4436C"/>
    <w:rsid w:val="00D50AA5"/>
    <w:rsid w:val="00D539EA"/>
    <w:rsid w:val="00D57E78"/>
    <w:rsid w:val="00D928A6"/>
    <w:rsid w:val="00D9567B"/>
    <w:rsid w:val="00DA1DA8"/>
    <w:rsid w:val="00DB09A1"/>
    <w:rsid w:val="00DB1156"/>
    <w:rsid w:val="00DB450F"/>
    <w:rsid w:val="00DB7007"/>
    <w:rsid w:val="00DD1A81"/>
    <w:rsid w:val="00DD3DBF"/>
    <w:rsid w:val="00DD53CA"/>
    <w:rsid w:val="00DE67A5"/>
    <w:rsid w:val="00DF49B2"/>
    <w:rsid w:val="00DF7FD6"/>
    <w:rsid w:val="00E06DD6"/>
    <w:rsid w:val="00E11815"/>
    <w:rsid w:val="00E13ED4"/>
    <w:rsid w:val="00E154D9"/>
    <w:rsid w:val="00E24B8A"/>
    <w:rsid w:val="00E26CEB"/>
    <w:rsid w:val="00E43943"/>
    <w:rsid w:val="00E556F5"/>
    <w:rsid w:val="00E67C4E"/>
    <w:rsid w:val="00E72415"/>
    <w:rsid w:val="00E735A8"/>
    <w:rsid w:val="00E7463E"/>
    <w:rsid w:val="00E761B4"/>
    <w:rsid w:val="00E77EFA"/>
    <w:rsid w:val="00E83551"/>
    <w:rsid w:val="00E878A3"/>
    <w:rsid w:val="00E87DE0"/>
    <w:rsid w:val="00E90D21"/>
    <w:rsid w:val="00E951A5"/>
    <w:rsid w:val="00EB183B"/>
    <w:rsid w:val="00EB2D64"/>
    <w:rsid w:val="00EC039F"/>
    <w:rsid w:val="00EC3E1B"/>
    <w:rsid w:val="00EC425D"/>
    <w:rsid w:val="00EC524F"/>
    <w:rsid w:val="00ED0EF9"/>
    <w:rsid w:val="00ED3454"/>
    <w:rsid w:val="00EE3789"/>
    <w:rsid w:val="00EE3F81"/>
    <w:rsid w:val="00EE6F86"/>
    <w:rsid w:val="00EF3CA6"/>
    <w:rsid w:val="00EF55B4"/>
    <w:rsid w:val="00F06489"/>
    <w:rsid w:val="00F259B5"/>
    <w:rsid w:val="00F25B54"/>
    <w:rsid w:val="00F3191E"/>
    <w:rsid w:val="00F4168D"/>
    <w:rsid w:val="00F470B5"/>
    <w:rsid w:val="00F47B71"/>
    <w:rsid w:val="00F73F7A"/>
    <w:rsid w:val="00F801F4"/>
    <w:rsid w:val="00F813CC"/>
    <w:rsid w:val="00F83827"/>
    <w:rsid w:val="00F8473A"/>
    <w:rsid w:val="00F86B62"/>
    <w:rsid w:val="00F92A2C"/>
    <w:rsid w:val="00FA0578"/>
    <w:rsid w:val="00FA34F8"/>
    <w:rsid w:val="00FB2B14"/>
    <w:rsid w:val="00FC1108"/>
    <w:rsid w:val="00FC27DA"/>
    <w:rsid w:val="00FC6698"/>
    <w:rsid w:val="00FE21B2"/>
    <w:rsid w:val="00FE34B3"/>
    <w:rsid w:val="00FF4874"/>
    <w:rsid w:val="00FF5B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2EA5C"/>
  <w15:chartTrackingRefBased/>
  <w15:docId w15:val="{F49E2641-680E-4C64-949A-B224A668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A89"/>
    <w:rPr>
      <w:rFonts w:asciiTheme="majorHAnsi" w:hAnsiTheme="majorHAnsi" w:cstheme="majorHAnsi"/>
      <w:sz w:val="20"/>
      <w:lang w:val="en-US"/>
    </w:rPr>
  </w:style>
  <w:style w:type="paragraph" w:styleId="Heading1">
    <w:name w:val="heading 1"/>
    <w:basedOn w:val="Normal"/>
    <w:next w:val="Normal"/>
    <w:link w:val="Heading1Char"/>
    <w:uiPriority w:val="9"/>
    <w:qFormat/>
    <w:rsid w:val="00DD1A81"/>
    <w:pPr>
      <w:keepNext/>
      <w:keepLines/>
      <w:numPr>
        <w:numId w:val="1"/>
      </w:numPr>
      <w:spacing w:before="240" w:after="0"/>
      <w:outlineLvl w:val="0"/>
    </w:pPr>
    <w:rPr>
      <w:rFonts w:eastAsiaTheme="majorEastAsia"/>
      <w:b/>
      <w:color w:val="1F4E79" w:themeColor="accent1" w:themeShade="80"/>
      <w:sz w:val="40"/>
      <w:szCs w:val="40"/>
    </w:rPr>
  </w:style>
  <w:style w:type="paragraph" w:styleId="Heading2">
    <w:name w:val="heading 2"/>
    <w:basedOn w:val="Normal"/>
    <w:next w:val="Normal"/>
    <w:link w:val="Heading2Char"/>
    <w:uiPriority w:val="9"/>
    <w:unhideWhenUsed/>
    <w:qFormat/>
    <w:rsid w:val="00DD1A81"/>
    <w:pPr>
      <w:keepNext/>
      <w:keepLines/>
      <w:spacing w:before="40" w:after="0"/>
      <w:outlineLvl w:val="1"/>
    </w:pPr>
    <w:rPr>
      <w:rFonts w:eastAsiaTheme="majorEastAsia" w:cstheme="majorBidi"/>
      <w:b/>
      <w:color w:val="1F4E79" w:themeColor="accent1" w:themeShade="80"/>
      <w:sz w:val="32"/>
      <w:szCs w:val="26"/>
    </w:rPr>
  </w:style>
  <w:style w:type="paragraph" w:styleId="Heading3">
    <w:name w:val="heading 3"/>
    <w:basedOn w:val="Heading2"/>
    <w:next w:val="Normal"/>
    <w:link w:val="Heading3Char"/>
    <w:uiPriority w:val="9"/>
    <w:unhideWhenUsed/>
    <w:qFormat/>
    <w:rsid w:val="009F4AE3"/>
    <w:pPr>
      <w:ind w:left="-11"/>
      <w:outlineLvl w:val="2"/>
    </w:pPr>
    <w:rPr>
      <w:sz w:val="28"/>
    </w:rPr>
  </w:style>
  <w:style w:type="paragraph" w:styleId="Heading4">
    <w:name w:val="heading 4"/>
    <w:basedOn w:val="Normal"/>
    <w:next w:val="Normal"/>
    <w:link w:val="Heading4Char"/>
    <w:uiPriority w:val="9"/>
    <w:unhideWhenUsed/>
    <w:qFormat/>
    <w:rsid w:val="00354A3C"/>
    <w:pPr>
      <w:keepNext/>
      <w:keepLines/>
      <w:spacing w:before="40" w:after="0"/>
      <w:outlineLvl w:val="3"/>
    </w:pPr>
    <w:rPr>
      <w:rFonts w:eastAsiaTheme="majorEastAsia" w:cstheme="majorBidi"/>
      <w:b/>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A81"/>
    <w:rPr>
      <w:rFonts w:asciiTheme="majorHAnsi" w:eastAsiaTheme="majorEastAsia" w:hAnsiTheme="majorHAnsi" w:cstheme="majorHAnsi"/>
      <w:b/>
      <w:color w:val="1F4E79" w:themeColor="accent1" w:themeShade="80"/>
      <w:sz w:val="40"/>
      <w:szCs w:val="40"/>
      <w:lang w:val="en-US"/>
    </w:rPr>
  </w:style>
  <w:style w:type="character" w:customStyle="1" w:styleId="Heading2Char">
    <w:name w:val="Heading 2 Char"/>
    <w:basedOn w:val="DefaultParagraphFont"/>
    <w:link w:val="Heading2"/>
    <w:uiPriority w:val="9"/>
    <w:rsid w:val="00DD1A81"/>
    <w:rPr>
      <w:rFonts w:asciiTheme="majorHAnsi" w:eastAsiaTheme="majorEastAsia" w:hAnsiTheme="majorHAnsi" w:cstheme="majorBidi"/>
      <w:b/>
      <w:color w:val="1F4E79" w:themeColor="accent1" w:themeShade="80"/>
      <w:sz w:val="32"/>
      <w:szCs w:val="26"/>
      <w:lang w:val="en-US"/>
    </w:rPr>
  </w:style>
  <w:style w:type="paragraph" w:styleId="ListParagraph">
    <w:name w:val="List Paragraph"/>
    <w:basedOn w:val="Normal"/>
    <w:link w:val="ListParagraphChar"/>
    <w:uiPriority w:val="34"/>
    <w:qFormat/>
    <w:rsid w:val="0031527C"/>
    <w:pPr>
      <w:ind w:left="720"/>
      <w:contextualSpacing/>
    </w:pPr>
  </w:style>
  <w:style w:type="paragraph" w:styleId="Title">
    <w:name w:val="Title"/>
    <w:basedOn w:val="Normal"/>
    <w:next w:val="Normal"/>
    <w:link w:val="TitleChar"/>
    <w:uiPriority w:val="6"/>
    <w:qFormat/>
    <w:rsid w:val="00AA134B"/>
    <w:pPr>
      <w:spacing w:after="400" w:line="264" w:lineRule="auto"/>
      <w:contextualSpacing/>
    </w:pPr>
    <w:rPr>
      <w:rFonts w:eastAsiaTheme="majorEastAsia" w:cstheme="majorBidi"/>
      <w:b/>
      <w:color w:val="1F4E79" w:themeColor="accent1" w:themeShade="80"/>
      <w:kern w:val="28"/>
      <w:sz w:val="56"/>
      <w:szCs w:val="56"/>
      <w:lang w:eastAsia="ja-JP"/>
    </w:rPr>
  </w:style>
  <w:style w:type="character" w:customStyle="1" w:styleId="TitleChar">
    <w:name w:val="Title Char"/>
    <w:basedOn w:val="DefaultParagraphFont"/>
    <w:link w:val="Title"/>
    <w:uiPriority w:val="6"/>
    <w:rsid w:val="00AA134B"/>
    <w:rPr>
      <w:rFonts w:asciiTheme="majorHAnsi" w:eastAsiaTheme="majorEastAsia" w:hAnsiTheme="majorHAnsi" w:cstheme="majorBidi"/>
      <w:b/>
      <w:color w:val="1F4E79" w:themeColor="accent1" w:themeShade="80"/>
      <w:kern w:val="28"/>
      <w:sz w:val="56"/>
      <w:szCs w:val="56"/>
      <w:lang w:val="en-US" w:eastAsia="ja-JP"/>
    </w:rPr>
  </w:style>
  <w:style w:type="paragraph" w:styleId="TOCHeading">
    <w:name w:val="TOC Heading"/>
    <w:basedOn w:val="Heading1"/>
    <w:next w:val="Normal"/>
    <w:uiPriority w:val="39"/>
    <w:unhideWhenUsed/>
    <w:qFormat/>
    <w:rsid w:val="009A0FC5"/>
    <w:pPr>
      <w:outlineLvl w:val="9"/>
    </w:pPr>
    <w:rPr>
      <w:rFonts w:cstheme="majorBidi"/>
      <w:b w:val="0"/>
      <w:color w:val="44546A" w:themeColor="text2"/>
      <w:sz w:val="32"/>
      <w:szCs w:val="32"/>
      <w14:textFill>
        <w14:solidFill>
          <w14:schemeClr w14:val="tx2">
            <w14:lumMod w14:val="90000"/>
            <w14:lumOff w14:val="10000"/>
            <w14:lumMod w14:val="50000"/>
          </w14:schemeClr>
        </w14:solidFill>
      </w14:textFill>
    </w:rPr>
  </w:style>
  <w:style w:type="paragraph" w:styleId="Header">
    <w:name w:val="header"/>
    <w:basedOn w:val="Normal"/>
    <w:link w:val="HeaderChar"/>
    <w:unhideWhenUsed/>
    <w:rsid w:val="009A0FC5"/>
    <w:pPr>
      <w:tabs>
        <w:tab w:val="center" w:pos="4320"/>
        <w:tab w:val="right" w:pos="8640"/>
      </w:tabs>
      <w:spacing w:after="0" w:line="240" w:lineRule="auto"/>
    </w:pPr>
  </w:style>
  <w:style w:type="character" w:customStyle="1" w:styleId="HeaderChar">
    <w:name w:val="Header Char"/>
    <w:basedOn w:val="DefaultParagraphFont"/>
    <w:link w:val="Header"/>
    <w:uiPriority w:val="99"/>
    <w:rsid w:val="009A0FC5"/>
    <w:rPr>
      <w:rFonts w:ascii="Times New Roman" w:hAnsi="Times New Roman"/>
      <w:sz w:val="24"/>
      <w:lang w:val="en-US"/>
    </w:rPr>
  </w:style>
  <w:style w:type="paragraph" w:styleId="Footer">
    <w:name w:val="footer"/>
    <w:basedOn w:val="Normal"/>
    <w:link w:val="FooterChar"/>
    <w:uiPriority w:val="99"/>
    <w:unhideWhenUsed/>
    <w:rsid w:val="009A0FC5"/>
    <w:pPr>
      <w:tabs>
        <w:tab w:val="center" w:pos="4320"/>
        <w:tab w:val="right" w:pos="8640"/>
      </w:tabs>
      <w:spacing w:after="0" w:line="240" w:lineRule="auto"/>
    </w:pPr>
  </w:style>
  <w:style w:type="character" w:customStyle="1" w:styleId="FooterChar">
    <w:name w:val="Footer Char"/>
    <w:basedOn w:val="DefaultParagraphFont"/>
    <w:link w:val="Footer"/>
    <w:uiPriority w:val="99"/>
    <w:rsid w:val="009A0FC5"/>
    <w:rPr>
      <w:rFonts w:ascii="Times New Roman" w:hAnsi="Times New Roman"/>
      <w:sz w:val="24"/>
      <w:lang w:val="en-US"/>
    </w:rPr>
  </w:style>
  <w:style w:type="character" w:styleId="Hyperlink">
    <w:name w:val="Hyperlink"/>
    <w:basedOn w:val="DefaultParagraphFont"/>
    <w:uiPriority w:val="99"/>
    <w:unhideWhenUsed/>
    <w:rsid w:val="002E5B36"/>
    <w:rPr>
      <w:color w:val="0563C1" w:themeColor="hyperlink"/>
      <w:u w:val="single"/>
    </w:rPr>
  </w:style>
  <w:style w:type="paragraph" w:styleId="TOC1">
    <w:name w:val="toc 1"/>
    <w:basedOn w:val="Normal"/>
    <w:next w:val="Normal"/>
    <w:autoRedefine/>
    <w:uiPriority w:val="39"/>
    <w:unhideWhenUsed/>
    <w:rsid w:val="003C2512"/>
    <w:pPr>
      <w:spacing w:after="100"/>
    </w:pPr>
  </w:style>
  <w:style w:type="paragraph" w:styleId="TOC2">
    <w:name w:val="toc 2"/>
    <w:basedOn w:val="Normal"/>
    <w:next w:val="Normal"/>
    <w:autoRedefine/>
    <w:uiPriority w:val="39"/>
    <w:unhideWhenUsed/>
    <w:rsid w:val="003C2512"/>
    <w:pPr>
      <w:spacing w:after="100"/>
      <w:ind w:left="240"/>
    </w:pPr>
  </w:style>
  <w:style w:type="character" w:styleId="Strong">
    <w:name w:val="Strong"/>
    <w:uiPriority w:val="22"/>
    <w:qFormat/>
    <w:rsid w:val="00DD1A81"/>
    <w:rPr>
      <w:b/>
    </w:rPr>
  </w:style>
  <w:style w:type="character" w:customStyle="1" w:styleId="Heading3Char">
    <w:name w:val="Heading 3 Char"/>
    <w:basedOn w:val="DefaultParagraphFont"/>
    <w:link w:val="Heading3"/>
    <w:uiPriority w:val="9"/>
    <w:rsid w:val="009F4AE3"/>
    <w:rPr>
      <w:rFonts w:asciiTheme="majorHAnsi" w:eastAsiaTheme="majorEastAsia" w:hAnsiTheme="majorHAnsi" w:cstheme="majorBidi"/>
      <w:b/>
      <w:color w:val="1F4E79" w:themeColor="accent1" w:themeShade="80"/>
      <w:sz w:val="28"/>
      <w:szCs w:val="26"/>
      <w:lang w:val="en-US"/>
    </w:rPr>
  </w:style>
  <w:style w:type="paragraph" w:styleId="NoSpacing">
    <w:name w:val="No Spacing"/>
    <w:uiPriority w:val="1"/>
    <w:qFormat/>
    <w:rsid w:val="0098003B"/>
    <w:pPr>
      <w:spacing w:after="0" w:line="240" w:lineRule="auto"/>
    </w:pPr>
    <w:rPr>
      <w:rFonts w:asciiTheme="majorHAnsi" w:hAnsiTheme="majorHAnsi" w:cstheme="majorHAnsi"/>
      <w:sz w:val="20"/>
      <w:lang w:val="en-US"/>
    </w:rPr>
  </w:style>
  <w:style w:type="table" w:styleId="TableGrid">
    <w:name w:val="Table Grid"/>
    <w:basedOn w:val="TableNormal"/>
    <w:uiPriority w:val="39"/>
    <w:rsid w:val="00C45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354A3C"/>
    <w:rPr>
      <w:rFonts w:asciiTheme="majorHAnsi" w:eastAsiaTheme="majorEastAsia" w:hAnsiTheme="majorHAnsi" w:cstheme="majorBidi"/>
      <w:b/>
      <w:iCs/>
      <w:color w:val="2E74B5" w:themeColor="accent1" w:themeShade="BF"/>
      <w:sz w:val="20"/>
      <w:lang w:val="en-US"/>
    </w:rPr>
  </w:style>
  <w:style w:type="character" w:styleId="IntenseEmphasis">
    <w:name w:val="Intense Emphasis"/>
    <w:basedOn w:val="DefaultParagraphFont"/>
    <w:uiPriority w:val="21"/>
    <w:qFormat/>
    <w:rsid w:val="004F23C0"/>
    <w:rPr>
      <w:i/>
      <w:iCs/>
      <w:color w:val="5B9BD5" w:themeColor="accent1"/>
    </w:rPr>
  </w:style>
  <w:style w:type="paragraph" w:styleId="IntenseQuote">
    <w:name w:val="Intense Quote"/>
    <w:basedOn w:val="Normal"/>
    <w:next w:val="Normal"/>
    <w:link w:val="IntenseQuoteChar"/>
    <w:uiPriority w:val="30"/>
    <w:qFormat/>
    <w:rsid w:val="004F23C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F23C0"/>
    <w:rPr>
      <w:rFonts w:asciiTheme="majorHAnsi" w:hAnsiTheme="majorHAnsi" w:cstheme="majorHAnsi"/>
      <w:i/>
      <w:iCs/>
      <w:color w:val="5B9BD5" w:themeColor="accent1"/>
      <w:sz w:val="20"/>
      <w:lang w:val="en-US"/>
    </w:rPr>
  </w:style>
  <w:style w:type="paragraph" w:styleId="Subtitle">
    <w:name w:val="Subtitle"/>
    <w:basedOn w:val="Normal"/>
    <w:next w:val="Normal"/>
    <w:link w:val="SubtitleChar"/>
    <w:uiPriority w:val="11"/>
    <w:qFormat/>
    <w:rsid w:val="004F23C0"/>
    <w:pPr>
      <w:numPr>
        <w:ilvl w:val="1"/>
      </w:numPr>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4F23C0"/>
    <w:rPr>
      <w:rFonts w:eastAsiaTheme="minorEastAsia"/>
      <w:color w:val="5A5A5A" w:themeColor="text1" w:themeTint="A5"/>
      <w:spacing w:val="15"/>
      <w:lang w:val="en-US"/>
    </w:rPr>
  </w:style>
  <w:style w:type="paragraph" w:styleId="TOC3">
    <w:name w:val="toc 3"/>
    <w:basedOn w:val="Normal"/>
    <w:next w:val="Normal"/>
    <w:autoRedefine/>
    <w:uiPriority w:val="39"/>
    <w:unhideWhenUsed/>
    <w:rsid w:val="009154A6"/>
    <w:pPr>
      <w:spacing w:after="100"/>
      <w:ind w:left="440"/>
    </w:pPr>
    <w:rPr>
      <w:rFonts w:asciiTheme="minorHAnsi" w:eastAsiaTheme="minorEastAsia" w:hAnsiTheme="minorHAnsi" w:cs="Times New Roman"/>
      <w:sz w:val="22"/>
    </w:rPr>
  </w:style>
  <w:style w:type="paragraph" w:styleId="BalloonText">
    <w:name w:val="Balloon Text"/>
    <w:basedOn w:val="Normal"/>
    <w:link w:val="BalloonTextChar"/>
    <w:uiPriority w:val="99"/>
    <w:semiHidden/>
    <w:unhideWhenUsed/>
    <w:rsid w:val="008D7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F1A"/>
    <w:rPr>
      <w:rFonts w:ascii="Segoe UI" w:hAnsi="Segoe UI" w:cs="Segoe UI"/>
      <w:sz w:val="18"/>
      <w:szCs w:val="18"/>
      <w:lang w:val="en-US"/>
    </w:rPr>
  </w:style>
  <w:style w:type="paragraph" w:styleId="NormalWeb">
    <w:name w:val="Normal (Web)"/>
    <w:basedOn w:val="Normal"/>
    <w:uiPriority w:val="99"/>
    <w:semiHidden/>
    <w:unhideWhenUsed/>
    <w:rsid w:val="00EC524F"/>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UnresolvedMention">
    <w:name w:val="Unresolved Mention"/>
    <w:basedOn w:val="DefaultParagraphFont"/>
    <w:uiPriority w:val="99"/>
    <w:semiHidden/>
    <w:unhideWhenUsed/>
    <w:rsid w:val="009E24EA"/>
    <w:rPr>
      <w:color w:val="605E5C"/>
      <w:shd w:val="clear" w:color="auto" w:fill="E1DFDD"/>
    </w:rPr>
  </w:style>
  <w:style w:type="character" w:styleId="PageNumber">
    <w:name w:val="page number"/>
    <w:basedOn w:val="DefaultParagraphFont"/>
    <w:rsid w:val="005D4B87"/>
    <w:rPr>
      <w:rFonts w:ascii="Arial" w:hAnsi="Arial"/>
      <w:sz w:val="20"/>
    </w:rPr>
  </w:style>
  <w:style w:type="paragraph" w:customStyle="1" w:styleId="FooterLine">
    <w:name w:val="FooterLine"/>
    <w:basedOn w:val="Footer"/>
    <w:next w:val="Footer"/>
    <w:rsid w:val="005D4B87"/>
    <w:pPr>
      <w:pBdr>
        <w:top w:val="single" w:sz="4" w:space="1" w:color="auto"/>
      </w:pBdr>
      <w:tabs>
        <w:tab w:val="clear" w:pos="4320"/>
        <w:tab w:val="clear" w:pos="8640"/>
        <w:tab w:val="right" w:pos="8647"/>
      </w:tabs>
      <w:spacing w:before="120"/>
    </w:pPr>
    <w:rPr>
      <w:rFonts w:ascii="Arial" w:eastAsia="Times New Roman" w:hAnsi="Arial" w:cs="Times New Roman"/>
      <w:sz w:val="16"/>
      <w:szCs w:val="20"/>
      <w:lang w:val="fi-FI"/>
    </w:rPr>
  </w:style>
  <w:style w:type="character" w:styleId="CommentReference">
    <w:name w:val="annotation reference"/>
    <w:basedOn w:val="DefaultParagraphFont"/>
    <w:uiPriority w:val="99"/>
    <w:semiHidden/>
    <w:unhideWhenUsed/>
    <w:rsid w:val="000918B4"/>
    <w:rPr>
      <w:sz w:val="16"/>
      <w:szCs w:val="16"/>
    </w:rPr>
  </w:style>
  <w:style w:type="paragraph" w:styleId="CommentText">
    <w:name w:val="annotation text"/>
    <w:basedOn w:val="Normal"/>
    <w:link w:val="CommentTextChar"/>
    <w:uiPriority w:val="99"/>
    <w:semiHidden/>
    <w:unhideWhenUsed/>
    <w:rsid w:val="000918B4"/>
    <w:pPr>
      <w:spacing w:line="240" w:lineRule="auto"/>
    </w:pPr>
    <w:rPr>
      <w:szCs w:val="20"/>
    </w:rPr>
  </w:style>
  <w:style w:type="character" w:customStyle="1" w:styleId="CommentTextChar">
    <w:name w:val="Comment Text Char"/>
    <w:basedOn w:val="DefaultParagraphFont"/>
    <w:link w:val="CommentText"/>
    <w:uiPriority w:val="99"/>
    <w:semiHidden/>
    <w:rsid w:val="000918B4"/>
    <w:rPr>
      <w:rFonts w:asciiTheme="majorHAnsi" w:hAnsiTheme="majorHAnsi" w:cstheme="majorHAnsi"/>
      <w:sz w:val="20"/>
      <w:szCs w:val="20"/>
      <w:lang w:val="en-US"/>
    </w:rPr>
  </w:style>
  <w:style w:type="paragraph" w:styleId="CommentSubject">
    <w:name w:val="annotation subject"/>
    <w:basedOn w:val="CommentText"/>
    <w:next w:val="CommentText"/>
    <w:link w:val="CommentSubjectChar"/>
    <w:uiPriority w:val="99"/>
    <w:semiHidden/>
    <w:unhideWhenUsed/>
    <w:rsid w:val="000918B4"/>
    <w:rPr>
      <w:b/>
      <w:bCs/>
    </w:rPr>
  </w:style>
  <w:style w:type="character" w:customStyle="1" w:styleId="CommentSubjectChar">
    <w:name w:val="Comment Subject Char"/>
    <w:basedOn w:val="CommentTextChar"/>
    <w:link w:val="CommentSubject"/>
    <w:uiPriority w:val="99"/>
    <w:semiHidden/>
    <w:rsid w:val="000918B4"/>
    <w:rPr>
      <w:rFonts w:asciiTheme="majorHAnsi" w:hAnsiTheme="majorHAnsi" w:cstheme="majorHAnsi"/>
      <w:b/>
      <w:bCs/>
      <w:sz w:val="20"/>
      <w:szCs w:val="20"/>
      <w:lang w:val="en-US"/>
    </w:rPr>
  </w:style>
  <w:style w:type="paragraph" w:customStyle="1" w:styleId="paragraph">
    <w:name w:val="paragraph"/>
    <w:basedOn w:val="Normal"/>
    <w:rsid w:val="005E3F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5E3F44"/>
  </w:style>
  <w:style w:type="character" w:customStyle="1" w:styleId="eop">
    <w:name w:val="eop"/>
    <w:basedOn w:val="DefaultParagraphFont"/>
    <w:rsid w:val="005E3F44"/>
  </w:style>
  <w:style w:type="character" w:customStyle="1" w:styleId="scxw1526774">
    <w:name w:val="scxw1526774"/>
    <w:basedOn w:val="DefaultParagraphFont"/>
    <w:rsid w:val="005E3F44"/>
  </w:style>
  <w:style w:type="character" w:customStyle="1" w:styleId="spellingerror">
    <w:name w:val="spellingerror"/>
    <w:basedOn w:val="DefaultParagraphFont"/>
    <w:rsid w:val="009A4689"/>
  </w:style>
  <w:style w:type="character" w:customStyle="1" w:styleId="ListParagraphChar">
    <w:name w:val="List Paragraph Char"/>
    <w:link w:val="ListParagraph"/>
    <w:uiPriority w:val="34"/>
    <w:locked/>
    <w:rsid w:val="00A0176D"/>
    <w:rPr>
      <w:rFonts w:asciiTheme="majorHAnsi" w:hAnsiTheme="majorHAnsi" w:cstheme="majorHAns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71590">
      <w:bodyDiv w:val="1"/>
      <w:marLeft w:val="0"/>
      <w:marRight w:val="0"/>
      <w:marTop w:val="0"/>
      <w:marBottom w:val="0"/>
      <w:divBdr>
        <w:top w:val="none" w:sz="0" w:space="0" w:color="auto"/>
        <w:left w:val="none" w:sz="0" w:space="0" w:color="auto"/>
        <w:bottom w:val="none" w:sz="0" w:space="0" w:color="auto"/>
        <w:right w:val="none" w:sz="0" w:space="0" w:color="auto"/>
      </w:divBdr>
    </w:div>
    <w:div w:id="86389775">
      <w:bodyDiv w:val="1"/>
      <w:marLeft w:val="0"/>
      <w:marRight w:val="0"/>
      <w:marTop w:val="0"/>
      <w:marBottom w:val="0"/>
      <w:divBdr>
        <w:top w:val="none" w:sz="0" w:space="0" w:color="auto"/>
        <w:left w:val="none" w:sz="0" w:space="0" w:color="auto"/>
        <w:bottom w:val="none" w:sz="0" w:space="0" w:color="auto"/>
        <w:right w:val="none" w:sz="0" w:space="0" w:color="auto"/>
      </w:divBdr>
    </w:div>
    <w:div w:id="128524023">
      <w:bodyDiv w:val="1"/>
      <w:marLeft w:val="0"/>
      <w:marRight w:val="0"/>
      <w:marTop w:val="0"/>
      <w:marBottom w:val="0"/>
      <w:divBdr>
        <w:top w:val="none" w:sz="0" w:space="0" w:color="auto"/>
        <w:left w:val="none" w:sz="0" w:space="0" w:color="auto"/>
        <w:bottom w:val="none" w:sz="0" w:space="0" w:color="auto"/>
        <w:right w:val="none" w:sz="0" w:space="0" w:color="auto"/>
      </w:divBdr>
    </w:div>
    <w:div w:id="157230988">
      <w:bodyDiv w:val="1"/>
      <w:marLeft w:val="0"/>
      <w:marRight w:val="0"/>
      <w:marTop w:val="0"/>
      <w:marBottom w:val="0"/>
      <w:divBdr>
        <w:top w:val="none" w:sz="0" w:space="0" w:color="auto"/>
        <w:left w:val="none" w:sz="0" w:space="0" w:color="auto"/>
        <w:bottom w:val="none" w:sz="0" w:space="0" w:color="auto"/>
        <w:right w:val="none" w:sz="0" w:space="0" w:color="auto"/>
      </w:divBdr>
    </w:div>
    <w:div w:id="217976675">
      <w:bodyDiv w:val="1"/>
      <w:marLeft w:val="0"/>
      <w:marRight w:val="0"/>
      <w:marTop w:val="0"/>
      <w:marBottom w:val="0"/>
      <w:divBdr>
        <w:top w:val="none" w:sz="0" w:space="0" w:color="auto"/>
        <w:left w:val="none" w:sz="0" w:space="0" w:color="auto"/>
        <w:bottom w:val="none" w:sz="0" w:space="0" w:color="auto"/>
        <w:right w:val="none" w:sz="0" w:space="0" w:color="auto"/>
      </w:divBdr>
    </w:div>
    <w:div w:id="266012154">
      <w:bodyDiv w:val="1"/>
      <w:marLeft w:val="0"/>
      <w:marRight w:val="0"/>
      <w:marTop w:val="0"/>
      <w:marBottom w:val="0"/>
      <w:divBdr>
        <w:top w:val="none" w:sz="0" w:space="0" w:color="auto"/>
        <w:left w:val="none" w:sz="0" w:space="0" w:color="auto"/>
        <w:bottom w:val="none" w:sz="0" w:space="0" w:color="auto"/>
        <w:right w:val="none" w:sz="0" w:space="0" w:color="auto"/>
      </w:divBdr>
    </w:div>
    <w:div w:id="325327955">
      <w:bodyDiv w:val="1"/>
      <w:marLeft w:val="0"/>
      <w:marRight w:val="0"/>
      <w:marTop w:val="0"/>
      <w:marBottom w:val="0"/>
      <w:divBdr>
        <w:top w:val="none" w:sz="0" w:space="0" w:color="auto"/>
        <w:left w:val="none" w:sz="0" w:space="0" w:color="auto"/>
        <w:bottom w:val="none" w:sz="0" w:space="0" w:color="auto"/>
        <w:right w:val="none" w:sz="0" w:space="0" w:color="auto"/>
      </w:divBdr>
      <w:divsChild>
        <w:div w:id="975648462">
          <w:marLeft w:val="3326"/>
          <w:marRight w:val="0"/>
          <w:marTop w:val="0"/>
          <w:marBottom w:val="0"/>
          <w:divBdr>
            <w:top w:val="none" w:sz="0" w:space="0" w:color="auto"/>
            <w:left w:val="none" w:sz="0" w:space="0" w:color="auto"/>
            <w:bottom w:val="none" w:sz="0" w:space="0" w:color="auto"/>
            <w:right w:val="none" w:sz="0" w:space="0" w:color="auto"/>
          </w:divBdr>
        </w:div>
      </w:divsChild>
    </w:div>
    <w:div w:id="339088485">
      <w:bodyDiv w:val="1"/>
      <w:marLeft w:val="0"/>
      <w:marRight w:val="0"/>
      <w:marTop w:val="0"/>
      <w:marBottom w:val="0"/>
      <w:divBdr>
        <w:top w:val="none" w:sz="0" w:space="0" w:color="auto"/>
        <w:left w:val="none" w:sz="0" w:space="0" w:color="auto"/>
        <w:bottom w:val="none" w:sz="0" w:space="0" w:color="auto"/>
        <w:right w:val="none" w:sz="0" w:space="0" w:color="auto"/>
      </w:divBdr>
    </w:div>
    <w:div w:id="350227759">
      <w:bodyDiv w:val="1"/>
      <w:marLeft w:val="0"/>
      <w:marRight w:val="0"/>
      <w:marTop w:val="0"/>
      <w:marBottom w:val="0"/>
      <w:divBdr>
        <w:top w:val="none" w:sz="0" w:space="0" w:color="auto"/>
        <w:left w:val="none" w:sz="0" w:space="0" w:color="auto"/>
        <w:bottom w:val="none" w:sz="0" w:space="0" w:color="auto"/>
        <w:right w:val="none" w:sz="0" w:space="0" w:color="auto"/>
      </w:divBdr>
      <w:divsChild>
        <w:div w:id="1036740693">
          <w:marLeft w:val="446"/>
          <w:marRight w:val="0"/>
          <w:marTop w:val="0"/>
          <w:marBottom w:val="0"/>
          <w:divBdr>
            <w:top w:val="none" w:sz="0" w:space="0" w:color="auto"/>
            <w:left w:val="none" w:sz="0" w:space="0" w:color="auto"/>
            <w:bottom w:val="none" w:sz="0" w:space="0" w:color="auto"/>
            <w:right w:val="none" w:sz="0" w:space="0" w:color="auto"/>
          </w:divBdr>
        </w:div>
        <w:div w:id="610671568">
          <w:marLeft w:val="446"/>
          <w:marRight w:val="0"/>
          <w:marTop w:val="0"/>
          <w:marBottom w:val="0"/>
          <w:divBdr>
            <w:top w:val="none" w:sz="0" w:space="0" w:color="auto"/>
            <w:left w:val="none" w:sz="0" w:space="0" w:color="auto"/>
            <w:bottom w:val="none" w:sz="0" w:space="0" w:color="auto"/>
            <w:right w:val="none" w:sz="0" w:space="0" w:color="auto"/>
          </w:divBdr>
        </w:div>
        <w:div w:id="699278097">
          <w:marLeft w:val="446"/>
          <w:marRight w:val="0"/>
          <w:marTop w:val="0"/>
          <w:marBottom w:val="0"/>
          <w:divBdr>
            <w:top w:val="none" w:sz="0" w:space="0" w:color="auto"/>
            <w:left w:val="none" w:sz="0" w:space="0" w:color="auto"/>
            <w:bottom w:val="none" w:sz="0" w:space="0" w:color="auto"/>
            <w:right w:val="none" w:sz="0" w:space="0" w:color="auto"/>
          </w:divBdr>
        </w:div>
        <w:div w:id="1832670565">
          <w:marLeft w:val="446"/>
          <w:marRight w:val="0"/>
          <w:marTop w:val="0"/>
          <w:marBottom w:val="0"/>
          <w:divBdr>
            <w:top w:val="none" w:sz="0" w:space="0" w:color="auto"/>
            <w:left w:val="none" w:sz="0" w:space="0" w:color="auto"/>
            <w:bottom w:val="none" w:sz="0" w:space="0" w:color="auto"/>
            <w:right w:val="none" w:sz="0" w:space="0" w:color="auto"/>
          </w:divBdr>
        </w:div>
      </w:divsChild>
    </w:div>
    <w:div w:id="453332244">
      <w:bodyDiv w:val="1"/>
      <w:marLeft w:val="0"/>
      <w:marRight w:val="0"/>
      <w:marTop w:val="0"/>
      <w:marBottom w:val="0"/>
      <w:divBdr>
        <w:top w:val="none" w:sz="0" w:space="0" w:color="auto"/>
        <w:left w:val="none" w:sz="0" w:space="0" w:color="auto"/>
        <w:bottom w:val="none" w:sz="0" w:space="0" w:color="auto"/>
        <w:right w:val="none" w:sz="0" w:space="0" w:color="auto"/>
      </w:divBdr>
    </w:div>
    <w:div w:id="488836207">
      <w:bodyDiv w:val="1"/>
      <w:marLeft w:val="0"/>
      <w:marRight w:val="0"/>
      <w:marTop w:val="0"/>
      <w:marBottom w:val="0"/>
      <w:divBdr>
        <w:top w:val="none" w:sz="0" w:space="0" w:color="auto"/>
        <w:left w:val="none" w:sz="0" w:space="0" w:color="auto"/>
        <w:bottom w:val="none" w:sz="0" w:space="0" w:color="auto"/>
        <w:right w:val="none" w:sz="0" w:space="0" w:color="auto"/>
      </w:divBdr>
      <w:divsChild>
        <w:div w:id="686559531">
          <w:marLeft w:val="1080"/>
          <w:marRight w:val="0"/>
          <w:marTop w:val="100"/>
          <w:marBottom w:val="0"/>
          <w:divBdr>
            <w:top w:val="none" w:sz="0" w:space="0" w:color="auto"/>
            <w:left w:val="none" w:sz="0" w:space="0" w:color="auto"/>
            <w:bottom w:val="none" w:sz="0" w:space="0" w:color="auto"/>
            <w:right w:val="none" w:sz="0" w:space="0" w:color="auto"/>
          </w:divBdr>
        </w:div>
        <w:div w:id="799495944">
          <w:marLeft w:val="1080"/>
          <w:marRight w:val="0"/>
          <w:marTop w:val="100"/>
          <w:marBottom w:val="0"/>
          <w:divBdr>
            <w:top w:val="none" w:sz="0" w:space="0" w:color="auto"/>
            <w:left w:val="none" w:sz="0" w:space="0" w:color="auto"/>
            <w:bottom w:val="none" w:sz="0" w:space="0" w:color="auto"/>
            <w:right w:val="none" w:sz="0" w:space="0" w:color="auto"/>
          </w:divBdr>
        </w:div>
        <w:div w:id="1522158741">
          <w:marLeft w:val="1080"/>
          <w:marRight w:val="0"/>
          <w:marTop w:val="100"/>
          <w:marBottom w:val="0"/>
          <w:divBdr>
            <w:top w:val="none" w:sz="0" w:space="0" w:color="auto"/>
            <w:left w:val="none" w:sz="0" w:space="0" w:color="auto"/>
            <w:bottom w:val="none" w:sz="0" w:space="0" w:color="auto"/>
            <w:right w:val="none" w:sz="0" w:space="0" w:color="auto"/>
          </w:divBdr>
        </w:div>
      </w:divsChild>
    </w:div>
    <w:div w:id="492718115">
      <w:bodyDiv w:val="1"/>
      <w:marLeft w:val="0"/>
      <w:marRight w:val="0"/>
      <w:marTop w:val="0"/>
      <w:marBottom w:val="0"/>
      <w:divBdr>
        <w:top w:val="none" w:sz="0" w:space="0" w:color="auto"/>
        <w:left w:val="none" w:sz="0" w:space="0" w:color="auto"/>
        <w:bottom w:val="none" w:sz="0" w:space="0" w:color="auto"/>
        <w:right w:val="none" w:sz="0" w:space="0" w:color="auto"/>
      </w:divBdr>
      <w:divsChild>
        <w:div w:id="242955263">
          <w:marLeft w:val="0"/>
          <w:marRight w:val="0"/>
          <w:marTop w:val="0"/>
          <w:marBottom w:val="0"/>
          <w:divBdr>
            <w:top w:val="none" w:sz="0" w:space="0" w:color="auto"/>
            <w:left w:val="none" w:sz="0" w:space="0" w:color="auto"/>
            <w:bottom w:val="none" w:sz="0" w:space="0" w:color="auto"/>
            <w:right w:val="none" w:sz="0" w:space="0" w:color="auto"/>
          </w:divBdr>
        </w:div>
        <w:div w:id="1296058530">
          <w:marLeft w:val="0"/>
          <w:marRight w:val="0"/>
          <w:marTop w:val="0"/>
          <w:marBottom w:val="0"/>
          <w:divBdr>
            <w:top w:val="none" w:sz="0" w:space="0" w:color="auto"/>
            <w:left w:val="none" w:sz="0" w:space="0" w:color="auto"/>
            <w:bottom w:val="none" w:sz="0" w:space="0" w:color="auto"/>
            <w:right w:val="none" w:sz="0" w:space="0" w:color="auto"/>
          </w:divBdr>
        </w:div>
      </w:divsChild>
    </w:div>
    <w:div w:id="650643383">
      <w:bodyDiv w:val="1"/>
      <w:marLeft w:val="0"/>
      <w:marRight w:val="0"/>
      <w:marTop w:val="0"/>
      <w:marBottom w:val="0"/>
      <w:divBdr>
        <w:top w:val="none" w:sz="0" w:space="0" w:color="auto"/>
        <w:left w:val="none" w:sz="0" w:space="0" w:color="auto"/>
        <w:bottom w:val="none" w:sz="0" w:space="0" w:color="auto"/>
        <w:right w:val="none" w:sz="0" w:space="0" w:color="auto"/>
      </w:divBdr>
    </w:div>
    <w:div w:id="660306540">
      <w:bodyDiv w:val="1"/>
      <w:marLeft w:val="0"/>
      <w:marRight w:val="0"/>
      <w:marTop w:val="0"/>
      <w:marBottom w:val="0"/>
      <w:divBdr>
        <w:top w:val="none" w:sz="0" w:space="0" w:color="auto"/>
        <w:left w:val="none" w:sz="0" w:space="0" w:color="auto"/>
        <w:bottom w:val="none" w:sz="0" w:space="0" w:color="auto"/>
        <w:right w:val="none" w:sz="0" w:space="0" w:color="auto"/>
      </w:divBdr>
    </w:div>
    <w:div w:id="744764646">
      <w:bodyDiv w:val="1"/>
      <w:marLeft w:val="0"/>
      <w:marRight w:val="0"/>
      <w:marTop w:val="0"/>
      <w:marBottom w:val="0"/>
      <w:divBdr>
        <w:top w:val="none" w:sz="0" w:space="0" w:color="auto"/>
        <w:left w:val="none" w:sz="0" w:space="0" w:color="auto"/>
        <w:bottom w:val="none" w:sz="0" w:space="0" w:color="auto"/>
        <w:right w:val="none" w:sz="0" w:space="0" w:color="auto"/>
      </w:divBdr>
      <w:divsChild>
        <w:div w:id="165219329">
          <w:marLeft w:val="0"/>
          <w:marRight w:val="0"/>
          <w:marTop w:val="0"/>
          <w:marBottom w:val="0"/>
          <w:divBdr>
            <w:top w:val="none" w:sz="0" w:space="0" w:color="auto"/>
            <w:left w:val="none" w:sz="0" w:space="0" w:color="auto"/>
            <w:bottom w:val="none" w:sz="0" w:space="0" w:color="auto"/>
            <w:right w:val="none" w:sz="0" w:space="0" w:color="auto"/>
          </w:divBdr>
        </w:div>
        <w:div w:id="20522176">
          <w:marLeft w:val="0"/>
          <w:marRight w:val="0"/>
          <w:marTop w:val="0"/>
          <w:marBottom w:val="0"/>
          <w:divBdr>
            <w:top w:val="none" w:sz="0" w:space="0" w:color="auto"/>
            <w:left w:val="none" w:sz="0" w:space="0" w:color="auto"/>
            <w:bottom w:val="none" w:sz="0" w:space="0" w:color="auto"/>
            <w:right w:val="none" w:sz="0" w:space="0" w:color="auto"/>
          </w:divBdr>
        </w:div>
        <w:div w:id="2116708589">
          <w:marLeft w:val="0"/>
          <w:marRight w:val="0"/>
          <w:marTop w:val="0"/>
          <w:marBottom w:val="0"/>
          <w:divBdr>
            <w:top w:val="none" w:sz="0" w:space="0" w:color="auto"/>
            <w:left w:val="none" w:sz="0" w:space="0" w:color="auto"/>
            <w:bottom w:val="none" w:sz="0" w:space="0" w:color="auto"/>
            <w:right w:val="none" w:sz="0" w:space="0" w:color="auto"/>
          </w:divBdr>
        </w:div>
        <w:div w:id="1952392500">
          <w:marLeft w:val="0"/>
          <w:marRight w:val="0"/>
          <w:marTop w:val="0"/>
          <w:marBottom w:val="0"/>
          <w:divBdr>
            <w:top w:val="none" w:sz="0" w:space="0" w:color="auto"/>
            <w:left w:val="none" w:sz="0" w:space="0" w:color="auto"/>
            <w:bottom w:val="none" w:sz="0" w:space="0" w:color="auto"/>
            <w:right w:val="none" w:sz="0" w:space="0" w:color="auto"/>
          </w:divBdr>
        </w:div>
        <w:div w:id="1455558020">
          <w:marLeft w:val="0"/>
          <w:marRight w:val="0"/>
          <w:marTop w:val="0"/>
          <w:marBottom w:val="0"/>
          <w:divBdr>
            <w:top w:val="none" w:sz="0" w:space="0" w:color="auto"/>
            <w:left w:val="none" w:sz="0" w:space="0" w:color="auto"/>
            <w:bottom w:val="none" w:sz="0" w:space="0" w:color="auto"/>
            <w:right w:val="none" w:sz="0" w:space="0" w:color="auto"/>
          </w:divBdr>
        </w:div>
        <w:div w:id="280303782">
          <w:marLeft w:val="0"/>
          <w:marRight w:val="0"/>
          <w:marTop w:val="0"/>
          <w:marBottom w:val="0"/>
          <w:divBdr>
            <w:top w:val="none" w:sz="0" w:space="0" w:color="auto"/>
            <w:left w:val="none" w:sz="0" w:space="0" w:color="auto"/>
            <w:bottom w:val="none" w:sz="0" w:space="0" w:color="auto"/>
            <w:right w:val="none" w:sz="0" w:space="0" w:color="auto"/>
          </w:divBdr>
        </w:div>
      </w:divsChild>
    </w:div>
    <w:div w:id="763764237">
      <w:bodyDiv w:val="1"/>
      <w:marLeft w:val="0"/>
      <w:marRight w:val="0"/>
      <w:marTop w:val="0"/>
      <w:marBottom w:val="0"/>
      <w:divBdr>
        <w:top w:val="none" w:sz="0" w:space="0" w:color="auto"/>
        <w:left w:val="none" w:sz="0" w:space="0" w:color="auto"/>
        <w:bottom w:val="none" w:sz="0" w:space="0" w:color="auto"/>
        <w:right w:val="none" w:sz="0" w:space="0" w:color="auto"/>
      </w:divBdr>
    </w:div>
    <w:div w:id="915939501">
      <w:bodyDiv w:val="1"/>
      <w:marLeft w:val="0"/>
      <w:marRight w:val="0"/>
      <w:marTop w:val="0"/>
      <w:marBottom w:val="0"/>
      <w:divBdr>
        <w:top w:val="none" w:sz="0" w:space="0" w:color="auto"/>
        <w:left w:val="none" w:sz="0" w:space="0" w:color="auto"/>
        <w:bottom w:val="none" w:sz="0" w:space="0" w:color="auto"/>
        <w:right w:val="none" w:sz="0" w:space="0" w:color="auto"/>
      </w:divBdr>
    </w:div>
    <w:div w:id="930699357">
      <w:bodyDiv w:val="1"/>
      <w:marLeft w:val="0"/>
      <w:marRight w:val="0"/>
      <w:marTop w:val="0"/>
      <w:marBottom w:val="0"/>
      <w:divBdr>
        <w:top w:val="none" w:sz="0" w:space="0" w:color="auto"/>
        <w:left w:val="none" w:sz="0" w:space="0" w:color="auto"/>
        <w:bottom w:val="none" w:sz="0" w:space="0" w:color="auto"/>
        <w:right w:val="none" w:sz="0" w:space="0" w:color="auto"/>
      </w:divBdr>
    </w:div>
    <w:div w:id="950160556">
      <w:bodyDiv w:val="1"/>
      <w:marLeft w:val="0"/>
      <w:marRight w:val="0"/>
      <w:marTop w:val="0"/>
      <w:marBottom w:val="0"/>
      <w:divBdr>
        <w:top w:val="none" w:sz="0" w:space="0" w:color="auto"/>
        <w:left w:val="none" w:sz="0" w:space="0" w:color="auto"/>
        <w:bottom w:val="none" w:sz="0" w:space="0" w:color="auto"/>
        <w:right w:val="none" w:sz="0" w:space="0" w:color="auto"/>
      </w:divBdr>
      <w:divsChild>
        <w:div w:id="436950385">
          <w:marLeft w:val="446"/>
          <w:marRight w:val="0"/>
          <w:marTop w:val="0"/>
          <w:marBottom w:val="0"/>
          <w:divBdr>
            <w:top w:val="none" w:sz="0" w:space="0" w:color="auto"/>
            <w:left w:val="none" w:sz="0" w:space="0" w:color="auto"/>
            <w:bottom w:val="none" w:sz="0" w:space="0" w:color="auto"/>
            <w:right w:val="none" w:sz="0" w:space="0" w:color="auto"/>
          </w:divBdr>
        </w:div>
        <w:div w:id="253824539">
          <w:marLeft w:val="446"/>
          <w:marRight w:val="0"/>
          <w:marTop w:val="0"/>
          <w:marBottom w:val="0"/>
          <w:divBdr>
            <w:top w:val="none" w:sz="0" w:space="0" w:color="auto"/>
            <w:left w:val="none" w:sz="0" w:space="0" w:color="auto"/>
            <w:bottom w:val="none" w:sz="0" w:space="0" w:color="auto"/>
            <w:right w:val="none" w:sz="0" w:space="0" w:color="auto"/>
          </w:divBdr>
        </w:div>
        <w:div w:id="75177991">
          <w:marLeft w:val="446"/>
          <w:marRight w:val="0"/>
          <w:marTop w:val="0"/>
          <w:marBottom w:val="0"/>
          <w:divBdr>
            <w:top w:val="none" w:sz="0" w:space="0" w:color="auto"/>
            <w:left w:val="none" w:sz="0" w:space="0" w:color="auto"/>
            <w:bottom w:val="none" w:sz="0" w:space="0" w:color="auto"/>
            <w:right w:val="none" w:sz="0" w:space="0" w:color="auto"/>
          </w:divBdr>
        </w:div>
        <w:div w:id="466045532">
          <w:marLeft w:val="446"/>
          <w:marRight w:val="0"/>
          <w:marTop w:val="0"/>
          <w:marBottom w:val="0"/>
          <w:divBdr>
            <w:top w:val="none" w:sz="0" w:space="0" w:color="auto"/>
            <w:left w:val="none" w:sz="0" w:space="0" w:color="auto"/>
            <w:bottom w:val="none" w:sz="0" w:space="0" w:color="auto"/>
            <w:right w:val="none" w:sz="0" w:space="0" w:color="auto"/>
          </w:divBdr>
        </w:div>
      </w:divsChild>
    </w:div>
    <w:div w:id="965084681">
      <w:bodyDiv w:val="1"/>
      <w:marLeft w:val="0"/>
      <w:marRight w:val="0"/>
      <w:marTop w:val="0"/>
      <w:marBottom w:val="0"/>
      <w:divBdr>
        <w:top w:val="none" w:sz="0" w:space="0" w:color="auto"/>
        <w:left w:val="none" w:sz="0" w:space="0" w:color="auto"/>
        <w:bottom w:val="none" w:sz="0" w:space="0" w:color="auto"/>
        <w:right w:val="none" w:sz="0" w:space="0" w:color="auto"/>
      </w:divBdr>
      <w:divsChild>
        <w:div w:id="2136409479">
          <w:marLeft w:val="547"/>
          <w:marRight w:val="0"/>
          <w:marTop w:val="0"/>
          <w:marBottom w:val="0"/>
          <w:divBdr>
            <w:top w:val="none" w:sz="0" w:space="0" w:color="auto"/>
            <w:left w:val="none" w:sz="0" w:space="0" w:color="auto"/>
            <w:bottom w:val="none" w:sz="0" w:space="0" w:color="auto"/>
            <w:right w:val="none" w:sz="0" w:space="0" w:color="auto"/>
          </w:divBdr>
        </w:div>
        <w:div w:id="474687967">
          <w:marLeft w:val="547"/>
          <w:marRight w:val="0"/>
          <w:marTop w:val="0"/>
          <w:marBottom w:val="0"/>
          <w:divBdr>
            <w:top w:val="none" w:sz="0" w:space="0" w:color="auto"/>
            <w:left w:val="none" w:sz="0" w:space="0" w:color="auto"/>
            <w:bottom w:val="none" w:sz="0" w:space="0" w:color="auto"/>
            <w:right w:val="none" w:sz="0" w:space="0" w:color="auto"/>
          </w:divBdr>
        </w:div>
        <w:div w:id="463427752">
          <w:marLeft w:val="547"/>
          <w:marRight w:val="0"/>
          <w:marTop w:val="0"/>
          <w:marBottom w:val="0"/>
          <w:divBdr>
            <w:top w:val="none" w:sz="0" w:space="0" w:color="auto"/>
            <w:left w:val="none" w:sz="0" w:space="0" w:color="auto"/>
            <w:bottom w:val="none" w:sz="0" w:space="0" w:color="auto"/>
            <w:right w:val="none" w:sz="0" w:space="0" w:color="auto"/>
          </w:divBdr>
        </w:div>
        <w:div w:id="1935629593">
          <w:marLeft w:val="547"/>
          <w:marRight w:val="0"/>
          <w:marTop w:val="0"/>
          <w:marBottom w:val="200"/>
          <w:divBdr>
            <w:top w:val="none" w:sz="0" w:space="0" w:color="auto"/>
            <w:left w:val="none" w:sz="0" w:space="0" w:color="auto"/>
            <w:bottom w:val="none" w:sz="0" w:space="0" w:color="auto"/>
            <w:right w:val="none" w:sz="0" w:space="0" w:color="auto"/>
          </w:divBdr>
        </w:div>
        <w:div w:id="2090928430">
          <w:marLeft w:val="3326"/>
          <w:marRight w:val="0"/>
          <w:marTop w:val="0"/>
          <w:marBottom w:val="0"/>
          <w:divBdr>
            <w:top w:val="none" w:sz="0" w:space="0" w:color="auto"/>
            <w:left w:val="none" w:sz="0" w:space="0" w:color="auto"/>
            <w:bottom w:val="none" w:sz="0" w:space="0" w:color="auto"/>
            <w:right w:val="none" w:sz="0" w:space="0" w:color="auto"/>
          </w:divBdr>
        </w:div>
      </w:divsChild>
    </w:div>
    <w:div w:id="1041779937">
      <w:bodyDiv w:val="1"/>
      <w:marLeft w:val="0"/>
      <w:marRight w:val="0"/>
      <w:marTop w:val="0"/>
      <w:marBottom w:val="0"/>
      <w:divBdr>
        <w:top w:val="none" w:sz="0" w:space="0" w:color="auto"/>
        <w:left w:val="none" w:sz="0" w:space="0" w:color="auto"/>
        <w:bottom w:val="none" w:sz="0" w:space="0" w:color="auto"/>
        <w:right w:val="none" w:sz="0" w:space="0" w:color="auto"/>
      </w:divBdr>
    </w:div>
    <w:div w:id="1309045188">
      <w:bodyDiv w:val="1"/>
      <w:marLeft w:val="0"/>
      <w:marRight w:val="0"/>
      <w:marTop w:val="0"/>
      <w:marBottom w:val="0"/>
      <w:divBdr>
        <w:top w:val="none" w:sz="0" w:space="0" w:color="auto"/>
        <w:left w:val="none" w:sz="0" w:space="0" w:color="auto"/>
        <w:bottom w:val="none" w:sz="0" w:space="0" w:color="auto"/>
        <w:right w:val="none" w:sz="0" w:space="0" w:color="auto"/>
      </w:divBdr>
      <w:divsChild>
        <w:div w:id="1346395135">
          <w:marLeft w:val="0"/>
          <w:marRight w:val="0"/>
          <w:marTop w:val="0"/>
          <w:marBottom w:val="0"/>
          <w:divBdr>
            <w:top w:val="none" w:sz="0" w:space="0" w:color="auto"/>
            <w:left w:val="none" w:sz="0" w:space="0" w:color="auto"/>
            <w:bottom w:val="none" w:sz="0" w:space="0" w:color="auto"/>
            <w:right w:val="none" w:sz="0" w:space="0" w:color="auto"/>
          </w:divBdr>
          <w:divsChild>
            <w:div w:id="1967930611">
              <w:marLeft w:val="0"/>
              <w:marRight w:val="0"/>
              <w:marTop w:val="0"/>
              <w:marBottom w:val="0"/>
              <w:divBdr>
                <w:top w:val="none" w:sz="0" w:space="0" w:color="auto"/>
                <w:left w:val="none" w:sz="0" w:space="0" w:color="auto"/>
                <w:bottom w:val="none" w:sz="0" w:space="0" w:color="auto"/>
                <w:right w:val="none" w:sz="0" w:space="0" w:color="auto"/>
              </w:divBdr>
            </w:div>
          </w:divsChild>
        </w:div>
        <w:div w:id="270210737">
          <w:marLeft w:val="0"/>
          <w:marRight w:val="0"/>
          <w:marTop w:val="0"/>
          <w:marBottom w:val="0"/>
          <w:divBdr>
            <w:top w:val="none" w:sz="0" w:space="0" w:color="auto"/>
            <w:left w:val="none" w:sz="0" w:space="0" w:color="auto"/>
            <w:bottom w:val="none" w:sz="0" w:space="0" w:color="auto"/>
            <w:right w:val="none" w:sz="0" w:space="0" w:color="auto"/>
          </w:divBdr>
          <w:divsChild>
            <w:div w:id="1513716605">
              <w:marLeft w:val="0"/>
              <w:marRight w:val="0"/>
              <w:marTop w:val="0"/>
              <w:marBottom w:val="0"/>
              <w:divBdr>
                <w:top w:val="none" w:sz="0" w:space="0" w:color="auto"/>
                <w:left w:val="none" w:sz="0" w:space="0" w:color="auto"/>
                <w:bottom w:val="none" w:sz="0" w:space="0" w:color="auto"/>
                <w:right w:val="none" w:sz="0" w:space="0" w:color="auto"/>
              </w:divBdr>
            </w:div>
          </w:divsChild>
        </w:div>
        <w:div w:id="609044754">
          <w:marLeft w:val="0"/>
          <w:marRight w:val="0"/>
          <w:marTop w:val="0"/>
          <w:marBottom w:val="0"/>
          <w:divBdr>
            <w:top w:val="none" w:sz="0" w:space="0" w:color="auto"/>
            <w:left w:val="none" w:sz="0" w:space="0" w:color="auto"/>
            <w:bottom w:val="none" w:sz="0" w:space="0" w:color="auto"/>
            <w:right w:val="none" w:sz="0" w:space="0" w:color="auto"/>
          </w:divBdr>
          <w:divsChild>
            <w:div w:id="103695652">
              <w:marLeft w:val="0"/>
              <w:marRight w:val="0"/>
              <w:marTop w:val="0"/>
              <w:marBottom w:val="0"/>
              <w:divBdr>
                <w:top w:val="none" w:sz="0" w:space="0" w:color="auto"/>
                <w:left w:val="none" w:sz="0" w:space="0" w:color="auto"/>
                <w:bottom w:val="none" w:sz="0" w:space="0" w:color="auto"/>
                <w:right w:val="none" w:sz="0" w:space="0" w:color="auto"/>
              </w:divBdr>
            </w:div>
          </w:divsChild>
        </w:div>
        <w:div w:id="168755791">
          <w:marLeft w:val="0"/>
          <w:marRight w:val="0"/>
          <w:marTop w:val="0"/>
          <w:marBottom w:val="0"/>
          <w:divBdr>
            <w:top w:val="none" w:sz="0" w:space="0" w:color="auto"/>
            <w:left w:val="none" w:sz="0" w:space="0" w:color="auto"/>
            <w:bottom w:val="none" w:sz="0" w:space="0" w:color="auto"/>
            <w:right w:val="none" w:sz="0" w:space="0" w:color="auto"/>
          </w:divBdr>
          <w:divsChild>
            <w:div w:id="1437604039">
              <w:marLeft w:val="0"/>
              <w:marRight w:val="0"/>
              <w:marTop w:val="0"/>
              <w:marBottom w:val="0"/>
              <w:divBdr>
                <w:top w:val="none" w:sz="0" w:space="0" w:color="auto"/>
                <w:left w:val="none" w:sz="0" w:space="0" w:color="auto"/>
                <w:bottom w:val="none" w:sz="0" w:space="0" w:color="auto"/>
                <w:right w:val="none" w:sz="0" w:space="0" w:color="auto"/>
              </w:divBdr>
            </w:div>
          </w:divsChild>
        </w:div>
        <w:div w:id="409157601">
          <w:marLeft w:val="0"/>
          <w:marRight w:val="0"/>
          <w:marTop w:val="0"/>
          <w:marBottom w:val="0"/>
          <w:divBdr>
            <w:top w:val="none" w:sz="0" w:space="0" w:color="auto"/>
            <w:left w:val="none" w:sz="0" w:space="0" w:color="auto"/>
            <w:bottom w:val="none" w:sz="0" w:space="0" w:color="auto"/>
            <w:right w:val="none" w:sz="0" w:space="0" w:color="auto"/>
          </w:divBdr>
          <w:divsChild>
            <w:div w:id="286006875">
              <w:marLeft w:val="0"/>
              <w:marRight w:val="0"/>
              <w:marTop w:val="0"/>
              <w:marBottom w:val="0"/>
              <w:divBdr>
                <w:top w:val="none" w:sz="0" w:space="0" w:color="auto"/>
                <w:left w:val="none" w:sz="0" w:space="0" w:color="auto"/>
                <w:bottom w:val="none" w:sz="0" w:space="0" w:color="auto"/>
                <w:right w:val="none" w:sz="0" w:space="0" w:color="auto"/>
              </w:divBdr>
            </w:div>
          </w:divsChild>
        </w:div>
        <w:div w:id="1503357209">
          <w:marLeft w:val="0"/>
          <w:marRight w:val="0"/>
          <w:marTop w:val="0"/>
          <w:marBottom w:val="0"/>
          <w:divBdr>
            <w:top w:val="none" w:sz="0" w:space="0" w:color="auto"/>
            <w:left w:val="none" w:sz="0" w:space="0" w:color="auto"/>
            <w:bottom w:val="none" w:sz="0" w:space="0" w:color="auto"/>
            <w:right w:val="none" w:sz="0" w:space="0" w:color="auto"/>
          </w:divBdr>
          <w:divsChild>
            <w:div w:id="1092975647">
              <w:marLeft w:val="0"/>
              <w:marRight w:val="0"/>
              <w:marTop w:val="0"/>
              <w:marBottom w:val="0"/>
              <w:divBdr>
                <w:top w:val="none" w:sz="0" w:space="0" w:color="auto"/>
                <w:left w:val="none" w:sz="0" w:space="0" w:color="auto"/>
                <w:bottom w:val="none" w:sz="0" w:space="0" w:color="auto"/>
                <w:right w:val="none" w:sz="0" w:space="0" w:color="auto"/>
              </w:divBdr>
            </w:div>
          </w:divsChild>
        </w:div>
        <w:div w:id="147985417">
          <w:marLeft w:val="0"/>
          <w:marRight w:val="0"/>
          <w:marTop w:val="0"/>
          <w:marBottom w:val="0"/>
          <w:divBdr>
            <w:top w:val="none" w:sz="0" w:space="0" w:color="auto"/>
            <w:left w:val="none" w:sz="0" w:space="0" w:color="auto"/>
            <w:bottom w:val="none" w:sz="0" w:space="0" w:color="auto"/>
            <w:right w:val="none" w:sz="0" w:space="0" w:color="auto"/>
          </w:divBdr>
          <w:divsChild>
            <w:div w:id="454183044">
              <w:marLeft w:val="0"/>
              <w:marRight w:val="0"/>
              <w:marTop w:val="0"/>
              <w:marBottom w:val="0"/>
              <w:divBdr>
                <w:top w:val="none" w:sz="0" w:space="0" w:color="auto"/>
                <w:left w:val="none" w:sz="0" w:space="0" w:color="auto"/>
                <w:bottom w:val="none" w:sz="0" w:space="0" w:color="auto"/>
                <w:right w:val="none" w:sz="0" w:space="0" w:color="auto"/>
              </w:divBdr>
            </w:div>
          </w:divsChild>
        </w:div>
        <w:div w:id="1185943746">
          <w:marLeft w:val="0"/>
          <w:marRight w:val="0"/>
          <w:marTop w:val="0"/>
          <w:marBottom w:val="0"/>
          <w:divBdr>
            <w:top w:val="none" w:sz="0" w:space="0" w:color="auto"/>
            <w:left w:val="none" w:sz="0" w:space="0" w:color="auto"/>
            <w:bottom w:val="none" w:sz="0" w:space="0" w:color="auto"/>
            <w:right w:val="none" w:sz="0" w:space="0" w:color="auto"/>
          </w:divBdr>
          <w:divsChild>
            <w:div w:id="757096757">
              <w:marLeft w:val="0"/>
              <w:marRight w:val="0"/>
              <w:marTop w:val="0"/>
              <w:marBottom w:val="0"/>
              <w:divBdr>
                <w:top w:val="none" w:sz="0" w:space="0" w:color="auto"/>
                <w:left w:val="none" w:sz="0" w:space="0" w:color="auto"/>
                <w:bottom w:val="none" w:sz="0" w:space="0" w:color="auto"/>
                <w:right w:val="none" w:sz="0" w:space="0" w:color="auto"/>
              </w:divBdr>
            </w:div>
          </w:divsChild>
        </w:div>
        <w:div w:id="868951452">
          <w:marLeft w:val="0"/>
          <w:marRight w:val="0"/>
          <w:marTop w:val="0"/>
          <w:marBottom w:val="0"/>
          <w:divBdr>
            <w:top w:val="none" w:sz="0" w:space="0" w:color="auto"/>
            <w:left w:val="none" w:sz="0" w:space="0" w:color="auto"/>
            <w:bottom w:val="none" w:sz="0" w:space="0" w:color="auto"/>
            <w:right w:val="none" w:sz="0" w:space="0" w:color="auto"/>
          </w:divBdr>
          <w:divsChild>
            <w:div w:id="32846125">
              <w:marLeft w:val="0"/>
              <w:marRight w:val="0"/>
              <w:marTop w:val="0"/>
              <w:marBottom w:val="0"/>
              <w:divBdr>
                <w:top w:val="none" w:sz="0" w:space="0" w:color="auto"/>
                <w:left w:val="none" w:sz="0" w:space="0" w:color="auto"/>
                <w:bottom w:val="none" w:sz="0" w:space="0" w:color="auto"/>
                <w:right w:val="none" w:sz="0" w:space="0" w:color="auto"/>
              </w:divBdr>
            </w:div>
            <w:div w:id="154884837">
              <w:marLeft w:val="0"/>
              <w:marRight w:val="0"/>
              <w:marTop w:val="0"/>
              <w:marBottom w:val="0"/>
              <w:divBdr>
                <w:top w:val="none" w:sz="0" w:space="0" w:color="auto"/>
                <w:left w:val="none" w:sz="0" w:space="0" w:color="auto"/>
                <w:bottom w:val="none" w:sz="0" w:space="0" w:color="auto"/>
                <w:right w:val="none" w:sz="0" w:space="0" w:color="auto"/>
              </w:divBdr>
            </w:div>
          </w:divsChild>
        </w:div>
        <w:div w:id="57099082">
          <w:marLeft w:val="0"/>
          <w:marRight w:val="0"/>
          <w:marTop w:val="0"/>
          <w:marBottom w:val="0"/>
          <w:divBdr>
            <w:top w:val="none" w:sz="0" w:space="0" w:color="auto"/>
            <w:left w:val="none" w:sz="0" w:space="0" w:color="auto"/>
            <w:bottom w:val="none" w:sz="0" w:space="0" w:color="auto"/>
            <w:right w:val="none" w:sz="0" w:space="0" w:color="auto"/>
          </w:divBdr>
          <w:divsChild>
            <w:div w:id="1486429306">
              <w:marLeft w:val="0"/>
              <w:marRight w:val="0"/>
              <w:marTop w:val="0"/>
              <w:marBottom w:val="0"/>
              <w:divBdr>
                <w:top w:val="none" w:sz="0" w:space="0" w:color="auto"/>
                <w:left w:val="none" w:sz="0" w:space="0" w:color="auto"/>
                <w:bottom w:val="none" w:sz="0" w:space="0" w:color="auto"/>
                <w:right w:val="none" w:sz="0" w:space="0" w:color="auto"/>
              </w:divBdr>
            </w:div>
          </w:divsChild>
        </w:div>
        <w:div w:id="224993837">
          <w:marLeft w:val="0"/>
          <w:marRight w:val="0"/>
          <w:marTop w:val="0"/>
          <w:marBottom w:val="0"/>
          <w:divBdr>
            <w:top w:val="none" w:sz="0" w:space="0" w:color="auto"/>
            <w:left w:val="none" w:sz="0" w:space="0" w:color="auto"/>
            <w:bottom w:val="none" w:sz="0" w:space="0" w:color="auto"/>
            <w:right w:val="none" w:sz="0" w:space="0" w:color="auto"/>
          </w:divBdr>
          <w:divsChild>
            <w:div w:id="337080525">
              <w:marLeft w:val="0"/>
              <w:marRight w:val="0"/>
              <w:marTop w:val="0"/>
              <w:marBottom w:val="0"/>
              <w:divBdr>
                <w:top w:val="none" w:sz="0" w:space="0" w:color="auto"/>
                <w:left w:val="none" w:sz="0" w:space="0" w:color="auto"/>
                <w:bottom w:val="none" w:sz="0" w:space="0" w:color="auto"/>
                <w:right w:val="none" w:sz="0" w:space="0" w:color="auto"/>
              </w:divBdr>
            </w:div>
          </w:divsChild>
        </w:div>
        <w:div w:id="2069454829">
          <w:marLeft w:val="0"/>
          <w:marRight w:val="0"/>
          <w:marTop w:val="0"/>
          <w:marBottom w:val="0"/>
          <w:divBdr>
            <w:top w:val="none" w:sz="0" w:space="0" w:color="auto"/>
            <w:left w:val="none" w:sz="0" w:space="0" w:color="auto"/>
            <w:bottom w:val="none" w:sz="0" w:space="0" w:color="auto"/>
            <w:right w:val="none" w:sz="0" w:space="0" w:color="auto"/>
          </w:divBdr>
          <w:divsChild>
            <w:div w:id="579213250">
              <w:marLeft w:val="0"/>
              <w:marRight w:val="0"/>
              <w:marTop w:val="0"/>
              <w:marBottom w:val="0"/>
              <w:divBdr>
                <w:top w:val="none" w:sz="0" w:space="0" w:color="auto"/>
                <w:left w:val="none" w:sz="0" w:space="0" w:color="auto"/>
                <w:bottom w:val="none" w:sz="0" w:space="0" w:color="auto"/>
                <w:right w:val="none" w:sz="0" w:space="0" w:color="auto"/>
              </w:divBdr>
            </w:div>
          </w:divsChild>
        </w:div>
        <w:div w:id="1669745687">
          <w:marLeft w:val="0"/>
          <w:marRight w:val="0"/>
          <w:marTop w:val="0"/>
          <w:marBottom w:val="0"/>
          <w:divBdr>
            <w:top w:val="none" w:sz="0" w:space="0" w:color="auto"/>
            <w:left w:val="none" w:sz="0" w:space="0" w:color="auto"/>
            <w:bottom w:val="none" w:sz="0" w:space="0" w:color="auto"/>
            <w:right w:val="none" w:sz="0" w:space="0" w:color="auto"/>
          </w:divBdr>
          <w:divsChild>
            <w:div w:id="822114435">
              <w:marLeft w:val="0"/>
              <w:marRight w:val="0"/>
              <w:marTop w:val="0"/>
              <w:marBottom w:val="0"/>
              <w:divBdr>
                <w:top w:val="none" w:sz="0" w:space="0" w:color="auto"/>
                <w:left w:val="none" w:sz="0" w:space="0" w:color="auto"/>
                <w:bottom w:val="none" w:sz="0" w:space="0" w:color="auto"/>
                <w:right w:val="none" w:sz="0" w:space="0" w:color="auto"/>
              </w:divBdr>
            </w:div>
          </w:divsChild>
        </w:div>
        <w:div w:id="146210897">
          <w:marLeft w:val="0"/>
          <w:marRight w:val="0"/>
          <w:marTop w:val="0"/>
          <w:marBottom w:val="0"/>
          <w:divBdr>
            <w:top w:val="none" w:sz="0" w:space="0" w:color="auto"/>
            <w:left w:val="none" w:sz="0" w:space="0" w:color="auto"/>
            <w:bottom w:val="none" w:sz="0" w:space="0" w:color="auto"/>
            <w:right w:val="none" w:sz="0" w:space="0" w:color="auto"/>
          </w:divBdr>
          <w:divsChild>
            <w:div w:id="945767302">
              <w:marLeft w:val="0"/>
              <w:marRight w:val="0"/>
              <w:marTop w:val="0"/>
              <w:marBottom w:val="0"/>
              <w:divBdr>
                <w:top w:val="none" w:sz="0" w:space="0" w:color="auto"/>
                <w:left w:val="none" w:sz="0" w:space="0" w:color="auto"/>
                <w:bottom w:val="none" w:sz="0" w:space="0" w:color="auto"/>
                <w:right w:val="none" w:sz="0" w:space="0" w:color="auto"/>
              </w:divBdr>
            </w:div>
          </w:divsChild>
        </w:div>
        <w:div w:id="240993107">
          <w:marLeft w:val="0"/>
          <w:marRight w:val="0"/>
          <w:marTop w:val="0"/>
          <w:marBottom w:val="0"/>
          <w:divBdr>
            <w:top w:val="none" w:sz="0" w:space="0" w:color="auto"/>
            <w:left w:val="none" w:sz="0" w:space="0" w:color="auto"/>
            <w:bottom w:val="none" w:sz="0" w:space="0" w:color="auto"/>
            <w:right w:val="none" w:sz="0" w:space="0" w:color="auto"/>
          </w:divBdr>
          <w:divsChild>
            <w:div w:id="679503032">
              <w:marLeft w:val="0"/>
              <w:marRight w:val="0"/>
              <w:marTop w:val="0"/>
              <w:marBottom w:val="0"/>
              <w:divBdr>
                <w:top w:val="none" w:sz="0" w:space="0" w:color="auto"/>
                <w:left w:val="none" w:sz="0" w:space="0" w:color="auto"/>
                <w:bottom w:val="none" w:sz="0" w:space="0" w:color="auto"/>
                <w:right w:val="none" w:sz="0" w:space="0" w:color="auto"/>
              </w:divBdr>
            </w:div>
          </w:divsChild>
        </w:div>
        <w:div w:id="586230923">
          <w:marLeft w:val="0"/>
          <w:marRight w:val="0"/>
          <w:marTop w:val="0"/>
          <w:marBottom w:val="0"/>
          <w:divBdr>
            <w:top w:val="none" w:sz="0" w:space="0" w:color="auto"/>
            <w:left w:val="none" w:sz="0" w:space="0" w:color="auto"/>
            <w:bottom w:val="none" w:sz="0" w:space="0" w:color="auto"/>
            <w:right w:val="none" w:sz="0" w:space="0" w:color="auto"/>
          </w:divBdr>
          <w:divsChild>
            <w:div w:id="1363827409">
              <w:marLeft w:val="0"/>
              <w:marRight w:val="0"/>
              <w:marTop w:val="0"/>
              <w:marBottom w:val="0"/>
              <w:divBdr>
                <w:top w:val="none" w:sz="0" w:space="0" w:color="auto"/>
                <w:left w:val="none" w:sz="0" w:space="0" w:color="auto"/>
                <w:bottom w:val="none" w:sz="0" w:space="0" w:color="auto"/>
                <w:right w:val="none" w:sz="0" w:space="0" w:color="auto"/>
              </w:divBdr>
            </w:div>
          </w:divsChild>
        </w:div>
        <w:div w:id="1795320243">
          <w:marLeft w:val="0"/>
          <w:marRight w:val="0"/>
          <w:marTop w:val="0"/>
          <w:marBottom w:val="0"/>
          <w:divBdr>
            <w:top w:val="none" w:sz="0" w:space="0" w:color="auto"/>
            <w:left w:val="none" w:sz="0" w:space="0" w:color="auto"/>
            <w:bottom w:val="none" w:sz="0" w:space="0" w:color="auto"/>
            <w:right w:val="none" w:sz="0" w:space="0" w:color="auto"/>
          </w:divBdr>
          <w:divsChild>
            <w:div w:id="1762792629">
              <w:marLeft w:val="0"/>
              <w:marRight w:val="0"/>
              <w:marTop w:val="0"/>
              <w:marBottom w:val="0"/>
              <w:divBdr>
                <w:top w:val="none" w:sz="0" w:space="0" w:color="auto"/>
                <w:left w:val="none" w:sz="0" w:space="0" w:color="auto"/>
                <w:bottom w:val="none" w:sz="0" w:space="0" w:color="auto"/>
                <w:right w:val="none" w:sz="0" w:space="0" w:color="auto"/>
              </w:divBdr>
            </w:div>
          </w:divsChild>
        </w:div>
        <w:div w:id="1431925700">
          <w:marLeft w:val="0"/>
          <w:marRight w:val="0"/>
          <w:marTop w:val="0"/>
          <w:marBottom w:val="0"/>
          <w:divBdr>
            <w:top w:val="none" w:sz="0" w:space="0" w:color="auto"/>
            <w:left w:val="none" w:sz="0" w:space="0" w:color="auto"/>
            <w:bottom w:val="none" w:sz="0" w:space="0" w:color="auto"/>
            <w:right w:val="none" w:sz="0" w:space="0" w:color="auto"/>
          </w:divBdr>
          <w:divsChild>
            <w:div w:id="487984481">
              <w:marLeft w:val="0"/>
              <w:marRight w:val="0"/>
              <w:marTop w:val="0"/>
              <w:marBottom w:val="0"/>
              <w:divBdr>
                <w:top w:val="none" w:sz="0" w:space="0" w:color="auto"/>
                <w:left w:val="none" w:sz="0" w:space="0" w:color="auto"/>
                <w:bottom w:val="none" w:sz="0" w:space="0" w:color="auto"/>
                <w:right w:val="none" w:sz="0" w:space="0" w:color="auto"/>
              </w:divBdr>
            </w:div>
          </w:divsChild>
        </w:div>
        <w:div w:id="1117065645">
          <w:marLeft w:val="0"/>
          <w:marRight w:val="0"/>
          <w:marTop w:val="0"/>
          <w:marBottom w:val="0"/>
          <w:divBdr>
            <w:top w:val="none" w:sz="0" w:space="0" w:color="auto"/>
            <w:left w:val="none" w:sz="0" w:space="0" w:color="auto"/>
            <w:bottom w:val="none" w:sz="0" w:space="0" w:color="auto"/>
            <w:right w:val="none" w:sz="0" w:space="0" w:color="auto"/>
          </w:divBdr>
          <w:divsChild>
            <w:div w:id="1293832256">
              <w:marLeft w:val="0"/>
              <w:marRight w:val="0"/>
              <w:marTop w:val="0"/>
              <w:marBottom w:val="0"/>
              <w:divBdr>
                <w:top w:val="none" w:sz="0" w:space="0" w:color="auto"/>
                <w:left w:val="none" w:sz="0" w:space="0" w:color="auto"/>
                <w:bottom w:val="none" w:sz="0" w:space="0" w:color="auto"/>
                <w:right w:val="none" w:sz="0" w:space="0" w:color="auto"/>
              </w:divBdr>
            </w:div>
          </w:divsChild>
        </w:div>
        <w:div w:id="1248154255">
          <w:marLeft w:val="0"/>
          <w:marRight w:val="0"/>
          <w:marTop w:val="0"/>
          <w:marBottom w:val="0"/>
          <w:divBdr>
            <w:top w:val="none" w:sz="0" w:space="0" w:color="auto"/>
            <w:left w:val="none" w:sz="0" w:space="0" w:color="auto"/>
            <w:bottom w:val="none" w:sz="0" w:space="0" w:color="auto"/>
            <w:right w:val="none" w:sz="0" w:space="0" w:color="auto"/>
          </w:divBdr>
          <w:divsChild>
            <w:div w:id="658507485">
              <w:marLeft w:val="0"/>
              <w:marRight w:val="0"/>
              <w:marTop w:val="0"/>
              <w:marBottom w:val="0"/>
              <w:divBdr>
                <w:top w:val="none" w:sz="0" w:space="0" w:color="auto"/>
                <w:left w:val="none" w:sz="0" w:space="0" w:color="auto"/>
                <w:bottom w:val="none" w:sz="0" w:space="0" w:color="auto"/>
                <w:right w:val="none" w:sz="0" w:space="0" w:color="auto"/>
              </w:divBdr>
            </w:div>
          </w:divsChild>
        </w:div>
        <w:div w:id="764378874">
          <w:marLeft w:val="0"/>
          <w:marRight w:val="0"/>
          <w:marTop w:val="0"/>
          <w:marBottom w:val="0"/>
          <w:divBdr>
            <w:top w:val="none" w:sz="0" w:space="0" w:color="auto"/>
            <w:left w:val="none" w:sz="0" w:space="0" w:color="auto"/>
            <w:bottom w:val="none" w:sz="0" w:space="0" w:color="auto"/>
            <w:right w:val="none" w:sz="0" w:space="0" w:color="auto"/>
          </w:divBdr>
          <w:divsChild>
            <w:div w:id="1296524249">
              <w:marLeft w:val="0"/>
              <w:marRight w:val="0"/>
              <w:marTop w:val="0"/>
              <w:marBottom w:val="0"/>
              <w:divBdr>
                <w:top w:val="none" w:sz="0" w:space="0" w:color="auto"/>
                <w:left w:val="none" w:sz="0" w:space="0" w:color="auto"/>
                <w:bottom w:val="none" w:sz="0" w:space="0" w:color="auto"/>
                <w:right w:val="none" w:sz="0" w:space="0" w:color="auto"/>
              </w:divBdr>
            </w:div>
          </w:divsChild>
        </w:div>
        <w:div w:id="1645086300">
          <w:marLeft w:val="0"/>
          <w:marRight w:val="0"/>
          <w:marTop w:val="0"/>
          <w:marBottom w:val="0"/>
          <w:divBdr>
            <w:top w:val="none" w:sz="0" w:space="0" w:color="auto"/>
            <w:left w:val="none" w:sz="0" w:space="0" w:color="auto"/>
            <w:bottom w:val="none" w:sz="0" w:space="0" w:color="auto"/>
            <w:right w:val="none" w:sz="0" w:space="0" w:color="auto"/>
          </w:divBdr>
          <w:divsChild>
            <w:div w:id="1494374235">
              <w:marLeft w:val="0"/>
              <w:marRight w:val="0"/>
              <w:marTop w:val="0"/>
              <w:marBottom w:val="0"/>
              <w:divBdr>
                <w:top w:val="none" w:sz="0" w:space="0" w:color="auto"/>
                <w:left w:val="none" w:sz="0" w:space="0" w:color="auto"/>
                <w:bottom w:val="none" w:sz="0" w:space="0" w:color="auto"/>
                <w:right w:val="none" w:sz="0" w:space="0" w:color="auto"/>
              </w:divBdr>
            </w:div>
          </w:divsChild>
        </w:div>
        <w:div w:id="401220423">
          <w:marLeft w:val="0"/>
          <w:marRight w:val="0"/>
          <w:marTop w:val="0"/>
          <w:marBottom w:val="0"/>
          <w:divBdr>
            <w:top w:val="none" w:sz="0" w:space="0" w:color="auto"/>
            <w:left w:val="none" w:sz="0" w:space="0" w:color="auto"/>
            <w:bottom w:val="none" w:sz="0" w:space="0" w:color="auto"/>
            <w:right w:val="none" w:sz="0" w:space="0" w:color="auto"/>
          </w:divBdr>
          <w:divsChild>
            <w:div w:id="19290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8267">
      <w:bodyDiv w:val="1"/>
      <w:marLeft w:val="0"/>
      <w:marRight w:val="0"/>
      <w:marTop w:val="0"/>
      <w:marBottom w:val="0"/>
      <w:divBdr>
        <w:top w:val="none" w:sz="0" w:space="0" w:color="auto"/>
        <w:left w:val="none" w:sz="0" w:space="0" w:color="auto"/>
        <w:bottom w:val="none" w:sz="0" w:space="0" w:color="auto"/>
        <w:right w:val="none" w:sz="0" w:space="0" w:color="auto"/>
      </w:divBdr>
      <w:divsChild>
        <w:div w:id="502552961">
          <w:marLeft w:val="3326"/>
          <w:marRight w:val="0"/>
          <w:marTop w:val="0"/>
          <w:marBottom w:val="0"/>
          <w:divBdr>
            <w:top w:val="none" w:sz="0" w:space="0" w:color="auto"/>
            <w:left w:val="none" w:sz="0" w:space="0" w:color="auto"/>
            <w:bottom w:val="none" w:sz="0" w:space="0" w:color="auto"/>
            <w:right w:val="none" w:sz="0" w:space="0" w:color="auto"/>
          </w:divBdr>
        </w:div>
      </w:divsChild>
    </w:div>
    <w:div w:id="1387100514">
      <w:bodyDiv w:val="1"/>
      <w:marLeft w:val="0"/>
      <w:marRight w:val="0"/>
      <w:marTop w:val="0"/>
      <w:marBottom w:val="0"/>
      <w:divBdr>
        <w:top w:val="none" w:sz="0" w:space="0" w:color="auto"/>
        <w:left w:val="none" w:sz="0" w:space="0" w:color="auto"/>
        <w:bottom w:val="none" w:sz="0" w:space="0" w:color="auto"/>
        <w:right w:val="none" w:sz="0" w:space="0" w:color="auto"/>
      </w:divBdr>
    </w:div>
    <w:div w:id="1467626501">
      <w:bodyDiv w:val="1"/>
      <w:marLeft w:val="0"/>
      <w:marRight w:val="0"/>
      <w:marTop w:val="0"/>
      <w:marBottom w:val="0"/>
      <w:divBdr>
        <w:top w:val="none" w:sz="0" w:space="0" w:color="auto"/>
        <w:left w:val="none" w:sz="0" w:space="0" w:color="auto"/>
        <w:bottom w:val="none" w:sz="0" w:space="0" w:color="auto"/>
        <w:right w:val="none" w:sz="0" w:space="0" w:color="auto"/>
      </w:divBdr>
    </w:div>
    <w:div w:id="1502039005">
      <w:bodyDiv w:val="1"/>
      <w:marLeft w:val="0"/>
      <w:marRight w:val="0"/>
      <w:marTop w:val="0"/>
      <w:marBottom w:val="0"/>
      <w:divBdr>
        <w:top w:val="none" w:sz="0" w:space="0" w:color="auto"/>
        <w:left w:val="none" w:sz="0" w:space="0" w:color="auto"/>
        <w:bottom w:val="none" w:sz="0" w:space="0" w:color="auto"/>
        <w:right w:val="none" w:sz="0" w:space="0" w:color="auto"/>
      </w:divBdr>
    </w:div>
    <w:div w:id="1580215046">
      <w:bodyDiv w:val="1"/>
      <w:marLeft w:val="0"/>
      <w:marRight w:val="0"/>
      <w:marTop w:val="0"/>
      <w:marBottom w:val="0"/>
      <w:divBdr>
        <w:top w:val="none" w:sz="0" w:space="0" w:color="auto"/>
        <w:left w:val="none" w:sz="0" w:space="0" w:color="auto"/>
        <w:bottom w:val="none" w:sz="0" w:space="0" w:color="auto"/>
        <w:right w:val="none" w:sz="0" w:space="0" w:color="auto"/>
      </w:divBdr>
    </w:div>
    <w:div w:id="1615089825">
      <w:bodyDiv w:val="1"/>
      <w:marLeft w:val="0"/>
      <w:marRight w:val="0"/>
      <w:marTop w:val="0"/>
      <w:marBottom w:val="0"/>
      <w:divBdr>
        <w:top w:val="none" w:sz="0" w:space="0" w:color="auto"/>
        <w:left w:val="none" w:sz="0" w:space="0" w:color="auto"/>
        <w:bottom w:val="none" w:sz="0" w:space="0" w:color="auto"/>
        <w:right w:val="none" w:sz="0" w:space="0" w:color="auto"/>
      </w:divBdr>
    </w:div>
    <w:div w:id="1668022474">
      <w:bodyDiv w:val="1"/>
      <w:marLeft w:val="0"/>
      <w:marRight w:val="0"/>
      <w:marTop w:val="0"/>
      <w:marBottom w:val="0"/>
      <w:divBdr>
        <w:top w:val="none" w:sz="0" w:space="0" w:color="auto"/>
        <w:left w:val="none" w:sz="0" w:space="0" w:color="auto"/>
        <w:bottom w:val="none" w:sz="0" w:space="0" w:color="auto"/>
        <w:right w:val="none" w:sz="0" w:space="0" w:color="auto"/>
      </w:divBdr>
    </w:div>
    <w:div w:id="1700811341">
      <w:bodyDiv w:val="1"/>
      <w:marLeft w:val="0"/>
      <w:marRight w:val="0"/>
      <w:marTop w:val="0"/>
      <w:marBottom w:val="0"/>
      <w:divBdr>
        <w:top w:val="none" w:sz="0" w:space="0" w:color="auto"/>
        <w:left w:val="none" w:sz="0" w:space="0" w:color="auto"/>
        <w:bottom w:val="none" w:sz="0" w:space="0" w:color="auto"/>
        <w:right w:val="none" w:sz="0" w:space="0" w:color="auto"/>
      </w:divBdr>
      <w:divsChild>
        <w:div w:id="966397909">
          <w:marLeft w:val="274"/>
          <w:marRight w:val="0"/>
          <w:marTop w:val="0"/>
          <w:marBottom w:val="0"/>
          <w:divBdr>
            <w:top w:val="none" w:sz="0" w:space="0" w:color="auto"/>
            <w:left w:val="none" w:sz="0" w:space="0" w:color="auto"/>
            <w:bottom w:val="none" w:sz="0" w:space="0" w:color="auto"/>
            <w:right w:val="none" w:sz="0" w:space="0" w:color="auto"/>
          </w:divBdr>
        </w:div>
        <w:div w:id="1237086738">
          <w:marLeft w:val="274"/>
          <w:marRight w:val="0"/>
          <w:marTop w:val="0"/>
          <w:marBottom w:val="0"/>
          <w:divBdr>
            <w:top w:val="none" w:sz="0" w:space="0" w:color="auto"/>
            <w:left w:val="none" w:sz="0" w:space="0" w:color="auto"/>
            <w:bottom w:val="none" w:sz="0" w:space="0" w:color="auto"/>
            <w:right w:val="none" w:sz="0" w:space="0" w:color="auto"/>
          </w:divBdr>
        </w:div>
        <w:div w:id="401417791">
          <w:marLeft w:val="274"/>
          <w:marRight w:val="0"/>
          <w:marTop w:val="0"/>
          <w:marBottom w:val="0"/>
          <w:divBdr>
            <w:top w:val="none" w:sz="0" w:space="0" w:color="auto"/>
            <w:left w:val="none" w:sz="0" w:space="0" w:color="auto"/>
            <w:bottom w:val="none" w:sz="0" w:space="0" w:color="auto"/>
            <w:right w:val="none" w:sz="0" w:space="0" w:color="auto"/>
          </w:divBdr>
        </w:div>
        <w:div w:id="1821800355">
          <w:marLeft w:val="274"/>
          <w:marRight w:val="0"/>
          <w:marTop w:val="0"/>
          <w:marBottom w:val="0"/>
          <w:divBdr>
            <w:top w:val="none" w:sz="0" w:space="0" w:color="auto"/>
            <w:left w:val="none" w:sz="0" w:space="0" w:color="auto"/>
            <w:bottom w:val="none" w:sz="0" w:space="0" w:color="auto"/>
            <w:right w:val="none" w:sz="0" w:space="0" w:color="auto"/>
          </w:divBdr>
        </w:div>
      </w:divsChild>
    </w:div>
    <w:div w:id="1744133440">
      <w:bodyDiv w:val="1"/>
      <w:marLeft w:val="0"/>
      <w:marRight w:val="0"/>
      <w:marTop w:val="0"/>
      <w:marBottom w:val="0"/>
      <w:divBdr>
        <w:top w:val="none" w:sz="0" w:space="0" w:color="auto"/>
        <w:left w:val="none" w:sz="0" w:space="0" w:color="auto"/>
        <w:bottom w:val="none" w:sz="0" w:space="0" w:color="auto"/>
        <w:right w:val="none" w:sz="0" w:space="0" w:color="auto"/>
      </w:divBdr>
    </w:div>
    <w:div w:id="1934048991">
      <w:bodyDiv w:val="1"/>
      <w:marLeft w:val="0"/>
      <w:marRight w:val="0"/>
      <w:marTop w:val="0"/>
      <w:marBottom w:val="0"/>
      <w:divBdr>
        <w:top w:val="none" w:sz="0" w:space="0" w:color="auto"/>
        <w:left w:val="none" w:sz="0" w:space="0" w:color="auto"/>
        <w:bottom w:val="none" w:sz="0" w:space="0" w:color="auto"/>
        <w:right w:val="none" w:sz="0" w:space="0" w:color="auto"/>
      </w:divBdr>
      <w:divsChild>
        <w:div w:id="1269970397">
          <w:marLeft w:val="547"/>
          <w:marRight w:val="0"/>
          <w:marTop w:val="0"/>
          <w:marBottom w:val="0"/>
          <w:divBdr>
            <w:top w:val="none" w:sz="0" w:space="0" w:color="auto"/>
            <w:left w:val="none" w:sz="0" w:space="0" w:color="auto"/>
            <w:bottom w:val="none" w:sz="0" w:space="0" w:color="auto"/>
            <w:right w:val="none" w:sz="0" w:space="0" w:color="auto"/>
          </w:divBdr>
        </w:div>
        <w:div w:id="1359891219">
          <w:marLeft w:val="547"/>
          <w:marRight w:val="0"/>
          <w:marTop w:val="0"/>
          <w:marBottom w:val="0"/>
          <w:divBdr>
            <w:top w:val="none" w:sz="0" w:space="0" w:color="auto"/>
            <w:left w:val="none" w:sz="0" w:space="0" w:color="auto"/>
            <w:bottom w:val="none" w:sz="0" w:space="0" w:color="auto"/>
            <w:right w:val="none" w:sz="0" w:space="0" w:color="auto"/>
          </w:divBdr>
        </w:div>
        <w:div w:id="1964070647">
          <w:marLeft w:val="547"/>
          <w:marRight w:val="0"/>
          <w:marTop w:val="0"/>
          <w:marBottom w:val="0"/>
          <w:divBdr>
            <w:top w:val="none" w:sz="0" w:space="0" w:color="auto"/>
            <w:left w:val="none" w:sz="0" w:space="0" w:color="auto"/>
            <w:bottom w:val="none" w:sz="0" w:space="0" w:color="auto"/>
            <w:right w:val="none" w:sz="0" w:space="0" w:color="auto"/>
          </w:divBdr>
        </w:div>
        <w:div w:id="1157956958">
          <w:marLeft w:val="547"/>
          <w:marRight w:val="0"/>
          <w:marTop w:val="0"/>
          <w:marBottom w:val="200"/>
          <w:divBdr>
            <w:top w:val="none" w:sz="0" w:space="0" w:color="auto"/>
            <w:left w:val="none" w:sz="0" w:space="0" w:color="auto"/>
            <w:bottom w:val="none" w:sz="0" w:space="0" w:color="auto"/>
            <w:right w:val="none" w:sz="0" w:space="0" w:color="auto"/>
          </w:divBdr>
        </w:div>
      </w:divsChild>
    </w:div>
    <w:div w:id="2088964728">
      <w:bodyDiv w:val="1"/>
      <w:marLeft w:val="0"/>
      <w:marRight w:val="0"/>
      <w:marTop w:val="0"/>
      <w:marBottom w:val="0"/>
      <w:divBdr>
        <w:top w:val="none" w:sz="0" w:space="0" w:color="auto"/>
        <w:left w:val="none" w:sz="0" w:space="0" w:color="auto"/>
        <w:bottom w:val="none" w:sz="0" w:space="0" w:color="auto"/>
        <w:right w:val="none" w:sz="0" w:space="0" w:color="auto"/>
      </w:divBdr>
      <w:divsChild>
        <w:div w:id="321853406">
          <w:marLeft w:val="446"/>
          <w:marRight w:val="0"/>
          <w:marTop w:val="0"/>
          <w:marBottom w:val="0"/>
          <w:divBdr>
            <w:top w:val="none" w:sz="0" w:space="0" w:color="auto"/>
            <w:left w:val="none" w:sz="0" w:space="0" w:color="auto"/>
            <w:bottom w:val="none" w:sz="0" w:space="0" w:color="auto"/>
            <w:right w:val="none" w:sz="0" w:space="0" w:color="auto"/>
          </w:divBdr>
        </w:div>
        <w:div w:id="1099179466">
          <w:marLeft w:val="446"/>
          <w:marRight w:val="0"/>
          <w:marTop w:val="0"/>
          <w:marBottom w:val="0"/>
          <w:divBdr>
            <w:top w:val="none" w:sz="0" w:space="0" w:color="auto"/>
            <w:left w:val="none" w:sz="0" w:space="0" w:color="auto"/>
            <w:bottom w:val="none" w:sz="0" w:space="0" w:color="auto"/>
            <w:right w:val="none" w:sz="0" w:space="0" w:color="auto"/>
          </w:divBdr>
        </w:div>
        <w:div w:id="1023019075">
          <w:marLeft w:val="446"/>
          <w:marRight w:val="0"/>
          <w:marTop w:val="0"/>
          <w:marBottom w:val="0"/>
          <w:divBdr>
            <w:top w:val="none" w:sz="0" w:space="0" w:color="auto"/>
            <w:left w:val="none" w:sz="0" w:space="0" w:color="auto"/>
            <w:bottom w:val="none" w:sz="0" w:space="0" w:color="auto"/>
            <w:right w:val="none" w:sz="0" w:space="0" w:color="auto"/>
          </w:divBdr>
        </w:div>
        <w:div w:id="2055619074">
          <w:marLeft w:val="446"/>
          <w:marRight w:val="0"/>
          <w:marTop w:val="0"/>
          <w:marBottom w:val="0"/>
          <w:divBdr>
            <w:top w:val="none" w:sz="0" w:space="0" w:color="auto"/>
            <w:left w:val="none" w:sz="0" w:space="0" w:color="auto"/>
            <w:bottom w:val="none" w:sz="0" w:space="0" w:color="auto"/>
            <w:right w:val="none" w:sz="0" w:space="0" w:color="auto"/>
          </w:divBdr>
        </w:div>
        <w:div w:id="1174146417">
          <w:marLeft w:val="446"/>
          <w:marRight w:val="0"/>
          <w:marTop w:val="0"/>
          <w:marBottom w:val="0"/>
          <w:divBdr>
            <w:top w:val="none" w:sz="0" w:space="0" w:color="auto"/>
            <w:left w:val="none" w:sz="0" w:space="0" w:color="auto"/>
            <w:bottom w:val="none" w:sz="0" w:space="0" w:color="auto"/>
            <w:right w:val="none" w:sz="0" w:space="0" w:color="auto"/>
          </w:divBdr>
        </w:div>
        <w:div w:id="62726076">
          <w:marLeft w:val="446"/>
          <w:marRight w:val="0"/>
          <w:marTop w:val="0"/>
          <w:marBottom w:val="0"/>
          <w:divBdr>
            <w:top w:val="none" w:sz="0" w:space="0" w:color="auto"/>
            <w:left w:val="none" w:sz="0" w:space="0" w:color="auto"/>
            <w:bottom w:val="none" w:sz="0" w:space="0" w:color="auto"/>
            <w:right w:val="none" w:sz="0" w:space="0" w:color="auto"/>
          </w:divBdr>
        </w:div>
      </w:divsChild>
    </w:div>
    <w:div w:id="210634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trizia.giordano@polimi.it" TargetMode="External"/><Relationship Id="rId18" Type="http://schemas.openxmlformats.org/officeDocument/2006/relationships/hyperlink" Target="mailto:fiorivela@yahoo.it" TargetMode="External"/><Relationship Id="rId26" Type="http://schemas.openxmlformats.org/officeDocument/2006/relationships/hyperlink" Target="mailto:financial.manager@auleda.org.al" TargetMode="External"/><Relationship Id="rId39" Type="http://schemas.openxmlformats.org/officeDocument/2006/relationships/hyperlink" Target="mailto:Bojana.malisic@udg.edu.me" TargetMode="External"/><Relationship Id="rId21" Type="http://schemas.openxmlformats.org/officeDocument/2006/relationships/hyperlink" Target="mailto:bstavre@unkorce.edu.al" TargetMode="External"/><Relationship Id="rId34" Type="http://schemas.openxmlformats.org/officeDocument/2006/relationships/hyperlink" Target="mailto:Qaofficeuis@gmail.com" TargetMode="External"/><Relationship Id="rId42" Type="http://schemas.openxmlformats.org/officeDocument/2006/relationships/hyperlink" Target="mailto:jelovacmilos@ucg.ac.me"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ndreas.schellenberger@tu-dresden.de" TargetMode="External"/><Relationship Id="rId29" Type="http://schemas.openxmlformats.org/officeDocument/2006/relationships/hyperlink" Target="mailto:Auledavlore@gmail.com" TargetMode="External"/><Relationship Id="rId11" Type="http://schemas.openxmlformats.org/officeDocument/2006/relationships/hyperlink" Target="mailto:andrej.zizek@doba.si" TargetMode="External"/><Relationship Id="rId24" Type="http://schemas.openxmlformats.org/officeDocument/2006/relationships/hyperlink" Target="mailto:ylvije.kraja@unishk.edu.al" TargetMode="External"/><Relationship Id="rId32" Type="http://schemas.openxmlformats.org/officeDocument/2006/relationships/hyperlink" Target="mailto:jadranka.petrovic@ef.unibl.org" TargetMode="External"/><Relationship Id="rId37" Type="http://schemas.openxmlformats.org/officeDocument/2006/relationships/hyperlink" Target="mailto:lidija.lukovac@ugd.edu.me" TargetMode="External"/><Relationship Id="rId40" Type="http://schemas.openxmlformats.org/officeDocument/2006/relationships/hyperlink" Target="mailto:milenadj@ucg.ac.me" TargetMode="External"/><Relationship Id="rId45" Type="http://schemas.openxmlformats.org/officeDocument/2006/relationships/hyperlink" Target="mailto:mraspopovic@pkcg.org" TargetMode="External"/><Relationship Id="rId5" Type="http://schemas.openxmlformats.org/officeDocument/2006/relationships/webSettings" Target="webSettings.xml"/><Relationship Id="rId15" Type="http://schemas.openxmlformats.org/officeDocument/2006/relationships/hyperlink" Target="mailto:thomas.koehler@tu-dresden.de" TargetMode="External"/><Relationship Id="rId23" Type="http://schemas.openxmlformats.org/officeDocument/2006/relationships/hyperlink" Target="mailto:Ilir_sosoli@yahoo.com" TargetMode="External"/><Relationship Id="rId28" Type="http://schemas.openxmlformats.org/officeDocument/2006/relationships/hyperlink" Target="mailto:Project.coordinator@auleda.org.al" TargetMode="External"/><Relationship Id="rId36" Type="http://schemas.openxmlformats.org/officeDocument/2006/relationships/hyperlink" Target="mailto:gordanas@komorars.ba" TargetMode="External"/><Relationship Id="rId49" Type="http://schemas.openxmlformats.org/officeDocument/2006/relationships/fontTable" Target="fontTable.xml"/><Relationship Id="rId10" Type="http://schemas.openxmlformats.org/officeDocument/2006/relationships/hyperlink" Target="mailto:anita.macek@doba.si" TargetMode="External"/><Relationship Id="rId19" Type="http://schemas.openxmlformats.org/officeDocument/2006/relationships/hyperlink" Target="mailto:Berti.qarri@gmail.com" TargetMode="External"/><Relationship Id="rId31" Type="http://schemas.openxmlformats.org/officeDocument/2006/relationships/hyperlink" Target="mailto:dragan.gligoric@ef.unibl.org" TargetMode="External"/><Relationship Id="rId44" Type="http://schemas.openxmlformats.org/officeDocument/2006/relationships/hyperlink" Target="mailto:mvukovic@pkcg.org" TargetMode="External"/><Relationship Id="rId4" Type="http://schemas.openxmlformats.org/officeDocument/2006/relationships/settings" Target="settings.xml"/><Relationship Id="rId9" Type="http://schemas.openxmlformats.org/officeDocument/2006/relationships/hyperlink" Target="mailto:jona.vizjak@doba.si" TargetMode="External"/><Relationship Id="rId14" Type="http://schemas.openxmlformats.org/officeDocument/2006/relationships/hyperlink" Target="mailto:antonella.contin@polimi.it" TargetMode="External"/><Relationship Id="rId22" Type="http://schemas.openxmlformats.org/officeDocument/2006/relationships/hyperlink" Target="mailto:Acerava@gmail.com" TargetMode="External"/><Relationship Id="rId27" Type="http://schemas.openxmlformats.org/officeDocument/2006/relationships/hyperlink" Target="mailto:mkoci68@gmail.com" TargetMode="External"/><Relationship Id="rId30" Type="http://schemas.openxmlformats.org/officeDocument/2006/relationships/hyperlink" Target="mailto:goran.janjic@mf.unibl.org" TargetMode="External"/><Relationship Id="rId35" Type="http://schemas.openxmlformats.org/officeDocument/2006/relationships/hyperlink" Target="mailto:Oliverap@komorars.ba" TargetMode="External"/><Relationship Id="rId43" Type="http://schemas.openxmlformats.org/officeDocument/2006/relationships/hyperlink" Target="mailto:speric@pkcg.org" TargetMode="External"/><Relationship Id="rId48" Type="http://schemas.openxmlformats.org/officeDocument/2006/relationships/header" Target="header2.xml"/><Relationship Id="rId8" Type="http://schemas.openxmlformats.org/officeDocument/2006/relationships/hyperlink" Target="mailto:mateja.geder@doba.si" TargetMode="External"/><Relationship Id="rId3" Type="http://schemas.openxmlformats.org/officeDocument/2006/relationships/styles" Target="styles.xml"/><Relationship Id="rId12" Type="http://schemas.openxmlformats.org/officeDocument/2006/relationships/hyperlink" Target="mailto:stefano.sanna@fondazione.polimi.it" TargetMode="External"/><Relationship Id="rId17" Type="http://schemas.openxmlformats.org/officeDocument/2006/relationships/hyperlink" Target="mailto:friedrich.funke@tu-dresden.de" TargetMode="External"/><Relationship Id="rId25" Type="http://schemas.openxmlformats.org/officeDocument/2006/relationships/hyperlink" Target="mailto:iroshkoder@unishk.edu.al" TargetMode="External"/><Relationship Id="rId33" Type="http://schemas.openxmlformats.org/officeDocument/2006/relationships/hyperlink" Target="mailto:danijel.mijic@etf.ues.rs.ba" TargetMode="External"/><Relationship Id="rId38" Type="http://schemas.openxmlformats.org/officeDocument/2006/relationships/hyperlink" Target="mailto:aleksandra.scekic@udg.edu.me" TargetMode="External"/><Relationship Id="rId46" Type="http://schemas.openxmlformats.org/officeDocument/2006/relationships/header" Target="header1.xml"/><Relationship Id="rId20" Type="http://schemas.openxmlformats.org/officeDocument/2006/relationships/hyperlink" Target="mailto:enidapulaj@yahoo.com" TargetMode="External"/><Relationship Id="rId41" Type="http://schemas.openxmlformats.org/officeDocument/2006/relationships/hyperlink" Target="mailto:pvesna@ucg.ac.me"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F2110-D754-4687-A728-3D4606E8F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14</Pages>
  <Words>3550</Words>
  <Characters>20235</Characters>
  <Application>Microsoft Office Word</Application>
  <DocSecurity>0</DocSecurity>
  <Lines>168</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Costas TROULOS</dc:creator>
  <cp:keywords/>
  <dc:description/>
  <cp:lastModifiedBy>Mateja Geder, DOBA</cp:lastModifiedBy>
  <cp:revision>14</cp:revision>
  <cp:lastPrinted>2018-06-05T10:28:00Z</cp:lastPrinted>
  <dcterms:created xsi:type="dcterms:W3CDTF">2023-02-06T08:56:00Z</dcterms:created>
  <dcterms:modified xsi:type="dcterms:W3CDTF">2023-02-06T15:22:00Z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82ce12788b132853faada25e1798ff1d8d5382f63a3f4605fe8b428d229f5b31</vt:lpwstr>
  </property>
</Properties>
</file>